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43CFC" w:rsidRPr="00081FCD" w:rsidRDefault="00643CFC" w:rsidP="000B0C32">
      <w:pPr>
        <w:rPr>
          <w:sz w:val="28"/>
          <w:szCs w:val="28"/>
        </w:rPr>
      </w:pPr>
    </w:p>
    <w:p w:rsidR="00643CFC" w:rsidRPr="00081FCD" w:rsidRDefault="00643CFC" w:rsidP="000B0C32">
      <w:pPr>
        <w:rPr>
          <w:sz w:val="28"/>
          <w:szCs w:val="28"/>
        </w:rPr>
      </w:pPr>
    </w:p>
    <w:p w:rsidR="00643CFC" w:rsidRPr="00081FCD" w:rsidRDefault="00643CFC" w:rsidP="000B0C32">
      <w:pPr>
        <w:rPr>
          <w:sz w:val="28"/>
          <w:szCs w:val="28"/>
        </w:rPr>
      </w:pPr>
    </w:p>
    <w:p w:rsidR="00643CFC" w:rsidRPr="00081FCD" w:rsidRDefault="00643CFC" w:rsidP="000B0C32">
      <w:pPr>
        <w:rPr>
          <w:sz w:val="28"/>
          <w:szCs w:val="28"/>
        </w:rPr>
      </w:pPr>
    </w:p>
    <w:p w:rsidR="00643CFC" w:rsidRPr="00081FCD" w:rsidRDefault="00643CFC" w:rsidP="000B0C32">
      <w:pPr>
        <w:rPr>
          <w:sz w:val="28"/>
          <w:szCs w:val="28"/>
        </w:rPr>
      </w:pPr>
    </w:p>
    <w:p w:rsidR="00643CFC" w:rsidRPr="00081FCD" w:rsidRDefault="00643CFC" w:rsidP="000B0C32">
      <w:pPr>
        <w:rPr>
          <w:sz w:val="28"/>
          <w:szCs w:val="28"/>
        </w:rPr>
      </w:pPr>
    </w:p>
    <w:p w:rsidR="00643CFC" w:rsidRPr="00081FCD" w:rsidRDefault="00643CFC" w:rsidP="000B0C32">
      <w:pPr>
        <w:rPr>
          <w:sz w:val="28"/>
          <w:szCs w:val="28"/>
        </w:rPr>
      </w:pPr>
    </w:p>
    <w:p w:rsidR="00643CFC" w:rsidRPr="00081FCD" w:rsidRDefault="00643CFC" w:rsidP="000B0C32">
      <w:pPr>
        <w:rPr>
          <w:sz w:val="28"/>
          <w:szCs w:val="28"/>
        </w:rPr>
      </w:pPr>
    </w:p>
    <w:p w:rsidR="00643CFC" w:rsidRPr="00081FCD" w:rsidRDefault="00643CFC" w:rsidP="000B0C32">
      <w:pPr>
        <w:rPr>
          <w:sz w:val="28"/>
          <w:szCs w:val="28"/>
        </w:rPr>
      </w:pPr>
    </w:p>
    <w:p w:rsidR="00643CFC" w:rsidRPr="00081FCD" w:rsidRDefault="00643CFC" w:rsidP="000B0C32">
      <w:pPr>
        <w:rPr>
          <w:sz w:val="28"/>
          <w:szCs w:val="28"/>
        </w:rPr>
      </w:pPr>
    </w:p>
    <w:p w:rsidR="00643CFC" w:rsidRPr="00081FCD" w:rsidRDefault="00643CFC" w:rsidP="000B0C32">
      <w:pPr>
        <w:rPr>
          <w:sz w:val="28"/>
          <w:szCs w:val="28"/>
        </w:rPr>
      </w:pPr>
    </w:p>
    <w:p w:rsidR="00643CFC" w:rsidRPr="00081FCD" w:rsidRDefault="00643CFC" w:rsidP="00643CFC">
      <w:pPr>
        <w:spacing w:line="240" w:lineRule="exact"/>
      </w:pPr>
    </w:p>
    <w:p w:rsidR="00643CFC" w:rsidRPr="00081FCD" w:rsidRDefault="00643CFC" w:rsidP="00643CFC">
      <w:pPr>
        <w:spacing w:line="240" w:lineRule="exact"/>
      </w:pPr>
    </w:p>
    <w:p w:rsidR="00643CFC" w:rsidRPr="00081FCD" w:rsidRDefault="00643CFC" w:rsidP="00643CFC">
      <w:pPr>
        <w:spacing w:line="240" w:lineRule="exact"/>
      </w:pPr>
    </w:p>
    <w:p w:rsidR="00643CFC" w:rsidRPr="00081FCD" w:rsidRDefault="00643CFC" w:rsidP="00643CFC">
      <w:pPr>
        <w:spacing w:line="240" w:lineRule="exact"/>
      </w:pPr>
    </w:p>
    <w:p w:rsidR="00643CFC" w:rsidRPr="00081FCD" w:rsidRDefault="00643CFC" w:rsidP="00643CFC">
      <w:pPr>
        <w:spacing w:line="240" w:lineRule="exact"/>
      </w:pPr>
    </w:p>
    <w:p w:rsidR="00643CFC" w:rsidRPr="00081FCD" w:rsidRDefault="00643CFC" w:rsidP="00643CFC">
      <w:pPr>
        <w:spacing w:line="240" w:lineRule="exact"/>
      </w:pPr>
    </w:p>
    <w:p w:rsidR="00643CFC" w:rsidRPr="00081FCD" w:rsidRDefault="00643CFC" w:rsidP="00643CFC">
      <w:pPr>
        <w:spacing w:line="240" w:lineRule="exact"/>
      </w:pPr>
    </w:p>
    <w:p w:rsidR="00643CFC" w:rsidRPr="00081FCD" w:rsidRDefault="00643CFC" w:rsidP="00643CFC">
      <w:pPr>
        <w:spacing w:line="240" w:lineRule="exact"/>
      </w:pPr>
    </w:p>
    <w:p w:rsidR="00643CFC" w:rsidRPr="00081FCD" w:rsidRDefault="00643CFC" w:rsidP="00643CFC">
      <w:pPr>
        <w:spacing w:line="240" w:lineRule="exact"/>
      </w:pPr>
    </w:p>
    <w:p w:rsidR="00643CFC" w:rsidRPr="00910131" w:rsidRDefault="00643CFC" w:rsidP="00643CFC">
      <w:pPr>
        <w:spacing w:before="106" w:after="106" w:line="240" w:lineRule="exact"/>
        <w:jc w:val="center"/>
        <w:rPr>
          <w:sz w:val="36"/>
          <w:szCs w:val="36"/>
        </w:rPr>
      </w:pPr>
      <w:r w:rsidRPr="00910131">
        <w:rPr>
          <w:sz w:val="36"/>
          <w:szCs w:val="36"/>
        </w:rPr>
        <w:t>АКТУАЛИЗАЦИЯ</w:t>
      </w:r>
    </w:p>
    <w:p w:rsidR="00643CFC" w:rsidRPr="00910131" w:rsidRDefault="00643CFC" w:rsidP="00643CFC">
      <w:pPr>
        <w:pStyle w:val="10"/>
        <w:keepNext/>
        <w:keepLines/>
        <w:shd w:val="clear" w:color="auto" w:fill="auto"/>
        <w:spacing w:after="0" w:line="500" w:lineRule="exact"/>
        <w:rPr>
          <w:rFonts w:ascii="Times New Roman" w:hAnsi="Times New Roman" w:cs="Times New Roman"/>
          <w:b w:val="0"/>
          <w:sz w:val="36"/>
          <w:szCs w:val="36"/>
        </w:rPr>
      </w:pPr>
      <w:bookmarkStart w:id="0" w:name="bookmark0"/>
      <w:r w:rsidRPr="00910131">
        <w:rPr>
          <w:rStyle w:val="1"/>
          <w:rFonts w:ascii="Times New Roman" w:hAnsi="Times New Roman" w:cs="Times New Roman"/>
          <w:color w:val="000000"/>
          <w:sz w:val="36"/>
          <w:szCs w:val="36"/>
        </w:rPr>
        <w:t>СХЕМЫ ТЕПЛОСНАБЖЕНИЯ</w:t>
      </w:r>
      <w:bookmarkEnd w:id="0"/>
    </w:p>
    <w:p w:rsidR="00643CFC" w:rsidRPr="00081FCD" w:rsidRDefault="00643CFC" w:rsidP="00217621">
      <w:pPr>
        <w:pStyle w:val="30"/>
        <w:shd w:val="clear" w:color="auto" w:fill="auto"/>
        <w:spacing w:before="0"/>
        <w:rPr>
          <w:b w:val="0"/>
          <w:sz w:val="36"/>
          <w:szCs w:val="36"/>
        </w:rPr>
      </w:pPr>
      <w:r w:rsidRPr="00910131">
        <w:rPr>
          <w:rStyle w:val="3"/>
          <w:rFonts w:ascii="Times New Roman" w:hAnsi="Times New Roman" w:cs="Times New Roman"/>
          <w:color w:val="000000"/>
          <w:sz w:val="36"/>
          <w:szCs w:val="36"/>
        </w:rPr>
        <w:t>Ильинского сельсовета Доволенского</w:t>
      </w:r>
      <w:r w:rsidRPr="00910131">
        <w:rPr>
          <w:rStyle w:val="3"/>
          <w:rFonts w:ascii="Times New Roman" w:hAnsi="Times New Roman" w:cs="Times New Roman"/>
          <w:color w:val="000000"/>
          <w:sz w:val="36"/>
          <w:szCs w:val="36"/>
        </w:rPr>
        <w:br/>
        <w:t xml:space="preserve"> района Новосибирской области на 202</w:t>
      </w:r>
      <w:r w:rsidR="007D440C">
        <w:rPr>
          <w:rStyle w:val="3"/>
          <w:rFonts w:ascii="Times New Roman" w:hAnsi="Times New Roman" w:cs="Times New Roman"/>
          <w:color w:val="000000"/>
          <w:sz w:val="36"/>
          <w:szCs w:val="36"/>
        </w:rPr>
        <w:t>5</w:t>
      </w:r>
      <w:r w:rsidRPr="00910131">
        <w:rPr>
          <w:rStyle w:val="3"/>
          <w:rFonts w:ascii="Times New Roman" w:hAnsi="Times New Roman" w:cs="Times New Roman"/>
          <w:color w:val="000000"/>
          <w:sz w:val="36"/>
          <w:szCs w:val="36"/>
        </w:rPr>
        <w:t>г</w:t>
      </w:r>
    </w:p>
    <w:p w:rsidR="00643CFC" w:rsidRPr="00081FCD" w:rsidRDefault="00643CFC" w:rsidP="00643CFC">
      <w:pPr>
        <w:pStyle w:val="20"/>
        <w:shd w:val="clear" w:color="auto" w:fill="auto"/>
        <w:spacing w:after="0" w:line="240" w:lineRule="exact"/>
        <w:rPr>
          <w:rStyle w:val="2"/>
          <w:color w:val="000000"/>
          <w:sz w:val="28"/>
          <w:szCs w:val="28"/>
        </w:rPr>
      </w:pPr>
      <w:r w:rsidRPr="00081FCD">
        <w:rPr>
          <w:rStyle w:val="2"/>
          <w:color w:val="000000"/>
          <w:sz w:val="28"/>
          <w:szCs w:val="28"/>
        </w:rPr>
        <w:br/>
      </w:r>
    </w:p>
    <w:p w:rsidR="00643CFC" w:rsidRPr="00081FCD" w:rsidRDefault="00643CFC" w:rsidP="00643CFC">
      <w:pPr>
        <w:pStyle w:val="20"/>
        <w:shd w:val="clear" w:color="auto" w:fill="auto"/>
        <w:spacing w:after="0" w:line="240" w:lineRule="exact"/>
        <w:rPr>
          <w:rStyle w:val="2"/>
          <w:color w:val="000000"/>
          <w:sz w:val="24"/>
          <w:szCs w:val="24"/>
        </w:rPr>
      </w:pPr>
    </w:p>
    <w:p w:rsidR="00643CFC" w:rsidRPr="00081FCD" w:rsidRDefault="00643CFC" w:rsidP="00643CFC">
      <w:pPr>
        <w:pStyle w:val="20"/>
        <w:shd w:val="clear" w:color="auto" w:fill="auto"/>
        <w:spacing w:after="0" w:line="240" w:lineRule="exact"/>
        <w:rPr>
          <w:rStyle w:val="2"/>
          <w:color w:val="000000"/>
          <w:sz w:val="24"/>
          <w:szCs w:val="24"/>
        </w:rPr>
      </w:pPr>
    </w:p>
    <w:p w:rsidR="00643CFC" w:rsidRPr="00081FCD" w:rsidRDefault="00643CFC" w:rsidP="00643CFC">
      <w:pPr>
        <w:pStyle w:val="20"/>
        <w:shd w:val="clear" w:color="auto" w:fill="auto"/>
        <w:spacing w:after="0" w:line="240" w:lineRule="exact"/>
        <w:rPr>
          <w:rStyle w:val="2"/>
          <w:color w:val="000000"/>
          <w:sz w:val="24"/>
          <w:szCs w:val="24"/>
        </w:rPr>
      </w:pPr>
    </w:p>
    <w:p w:rsidR="00643CFC" w:rsidRPr="00081FCD" w:rsidRDefault="00643CFC" w:rsidP="00643CFC">
      <w:pPr>
        <w:pStyle w:val="20"/>
        <w:shd w:val="clear" w:color="auto" w:fill="auto"/>
        <w:spacing w:after="0" w:line="240" w:lineRule="exact"/>
        <w:rPr>
          <w:rStyle w:val="2"/>
          <w:color w:val="000000"/>
          <w:sz w:val="24"/>
          <w:szCs w:val="24"/>
        </w:rPr>
      </w:pPr>
    </w:p>
    <w:p w:rsidR="00643CFC" w:rsidRPr="00081FCD" w:rsidRDefault="00643CFC" w:rsidP="00643CFC">
      <w:pPr>
        <w:pStyle w:val="20"/>
        <w:shd w:val="clear" w:color="auto" w:fill="auto"/>
        <w:spacing w:after="0" w:line="240" w:lineRule="exact"/>
        <w:rPr>
          <w:rStyle w:val="2"/>
          <w:color w:val="000000"/>
          <w:sz w:val="24"/>
          <w:szCs w:val="24"/>
        </w:rPr>
      </w:pPr>
    </w:p>
    <w:p w:rsidR="00643CFC" w:rsidRPr="00081FCD" w:rsidRDefault="00643CFC" w:rsidP="00643CFC">
      <w:pPr>
        <w:pStyle w:val="20"/>
        <w:shd w:val="clear" w:color="auto" w:fill="auto"/>
        <w:spacing w:after="0" w:line="240" w:lineRule="exact"/>
        <w:rPr>
          <w:rStyle w:val="2"/>
          <w:color w:val="000000"/>
          <w:sz w:val="24"/>
          <w:szCs w:val="24"/>
        </w:rPr>
      </w:pPr>
    </w:p>
    <w:p w:rsidR="00643CFC" w:rsidRPr="00081FCD" w:rsidRDefault="00643CFC" w:rsidP="00643CFC">
      <w:pPr>
        <w:pStyle w:val="20"/>
        <w:shd w:val="clear" w:color="auto" w:fill="auto"/>
        <w:spacing w:after="0" w:line="240" w:lineRule="exact"/>
        <w:rPr>
          <w:rStyle w:val="2"/>
          <w:color w:val="000000"/>
          <w:sz w:val="24"/>
          <w:szCs w:val="24"/>
        </w:rPr>
      </w:pPr>
    </w:p>
    <w:p w:rsidR="00643CFC" w:rsidRPr="00081FCD" w:rsidRDefault="00643CFC" w:rsidP="00643CFC">
      <w:pPr>
        <w:pStyle w:val="20"/>
        <w:shd w:val="clear" w:color="auto" w:fill="auto"/>
        <w:spacing w:after="0" w:line="240" w:lineRule="exact"/>
        <w:rPr>
          <w:rStyle w:val="2"/>
          <w:color w:val="000000"/>
          <w:sz w:val="24"/>
          <w:szCs w:val="24"/>
        </w:rPr>
      </w:pPr>
    </w:p>
    <w:p w:rsidR="00643CFC" w:rsidRPr="00081FCD" w:rsidRDefault="00643CFC" w:rsidP="00643CFC">
      <w:pPr>
        <w:pStyle w:val="20"/>
        <w:shd w:val="clear" w:color="auto" w:fill="auto"/>
        <w:spacing w:after="0" w:line="240" w:lineRule="exact"/>
        <w:rPr>
          <w:rStyle w:val="2"/>
          <w:color w:val="000000"/>
          <w:sz w:val="24"/>
          <w:szCs w:val="24"/>
        </w:rPr>
      </w:pPr>
    </w:p>
    <w:p w:rsidR="00643CFC" w:rsidRPr="00081FCD" w:rsidRDefault="00643CFC" w:rsidP="00643CFC">
      <w:pPr>
        <w:pStyle w:val="20"/>
        <w:shd w:val="clear" w:color="auto" w:fill="auto"/>
        <w:spacing w:after="0" w:line="240" w:lineRule="exact"/>
        <w:rPr>
          <w:rStyle w:val="2"/>
          <w:color w:val="000000"/>
          <w:sz w:val="24"/>
          <w:szCs w:val="24"/>
        </w:rPr>
      </w:pPr>
    </w:p>
    <w:p w:rsidR="00643CFC" w:rsidRPr="00081FCD" w:rsidRDefault="00643CFC" w:rsidP="00643CFC">
      <w:pPr>
        <w:pStyle w:val="20"/>
        <w:shd w:val="clear" w:color="auto" w:fill="auto"/>
        <w:spacing w:after="0" w:line="240" w:lineRule="exact"/>
        <w:rPr>
          <w:rStyle w:val="2"/>
          <w:color w:val="000000"/>
          <w:sz w:val="24"/>
          <w:szCs w:val="24"/>
        </w:rPr>
      </w:pPr>
    </w:p>
    <w:p w:rsidR="00643CFC" w:rsidRPr="00081FCD" w:rsidRDefault="00643CFC" w:rsidP="00643CFC">
      <w:pPr>
        <w:pStyle w:val="20"/>
        <w:shd w:val="clear" w:color="auto" w:fill="auto"/>
        <w:spacing w:after="0" w:line="240" w:lineRule="exact"/>
        <w:rPr>
          <w:rStyle w:val="2"/>
          <w:color w:val="000000"/>
          <w:sz w:val="24"/>
          <w:szCs w:val="24"/>
        </w:rPr>
      </w:pPr>
    </w:p>
    <w:p w:rsidR="00643CFC" w:rsidRPr="00081FCD" w:rsidRDefault="00643CFC" w:rsidP="00643CFC">
      <w:pPr>
        <w:pStyle w:val="20"/>
        <w:shd w:val="clear" w:color="auto" w:fill="auto"/>
        <w:spacing w:after="0" w:line="240" w:lineRule="exact"/>
        <w:rPr>
          <w:rStyle w:val="2"/>
          <w:color w:val="000000"/>
          <w:sz w:val="24"/>
          <w:szCs w:val="24"/>
        </w:rPr>
      </w:pPr>
    </w:p>
    <w:p w:rsidR="00643CFC" w:rsidRPr="00081FCD" w:rsidRDefault="00643CFC" w:rsidP="00643CFC">
      <w:pPr>
        <w:pStyle w:val="20"/>
        <w:shd w:val="clear" w:color="auto" w:fill="auto"/>
        <w:spacing w:after="0" w:line="240" w:lineRule="exact"/>
        <w:rPr>
          <w:rStyle w:val="2"/>
          <w:color w:val="000000"/>
          <w:sz w:val="24"/>
          <w:szCs w:val="24"/>
        </w:rPr>
      </w:pPr>
    </w:p>
    <w:p w:rsidR="00643CFC" w:rsidRPr="00081FCD" w:rsidRDefault="00643CFC" w:rsidP="00643CFC">
      <w:pPr>
        <w:pStyle w:val="20"/>
        <w:shd w:val="clear" w:color="auto" w:fill="auto"/>
        <w:spacing w:after="0" w:line="240" w:lineRule="exact"/>
        <w:rPr>
          <w:rStyle w:val="2"/>
          <w:color w:val="000000"/>
          <w:sz w:val="24"/>
          <w:szCs w:val="24"/>
        </w:rPr>
      </w:pPr>
    </w:p>
    <w:p w:rsidR="00643CFC" w:rsidRPr="00081FCD" w:rsidRDefault="00643CFC" w:rsidP="00643CFC">
      <w:pPr>
        <w:pStyle w:val="20"/>
        <w:shd w:val="clear" w:color="auto" w:fill="auto"/>
        <w:spacing w:after="0" w:line="240" w:lineRule="exact"/>
        <w:rPr>
          <w:rStyle w:val="2"/>
          <w:color w:val="000000"/>
          <w:sz w:val="24"/>
          <w:szCs w:val="24"/>
        </w:rPr>
      </w:pPr>
    </w:p>
    <w:p w:rsidR="00643CFC" w:rsidRPr="00081FCD" w:rsidRDefault="00643CFC" w:rsidP="00643CFC">
      <w:pPr>
        <w:pStyle w:val="20"/>
        <w:shd w:val="clear" w:color="auto" w:fill="auto"/>
        <w:spacing w:after="0" w:line="240" w:lineRule="exact"/>
        <w:rPr>
          <w:rStyle w:val="2"/>
          <w:color w:val="000000"/>
          <w:sz w:val="24"/>
          <w:szCs w:val="24"/>
        </w:rPr>
      </w:pPr>
    </w:p>
    <w:p w:rsidR="00643CFC" w:rsidRPr="00081FCD" w:rsidRDefault="00643CFC" w:rsidP="00643CFC">
      <w:pPr>
        <w:pStyle w:val="20"/>
        <w:shd w:val="clear" w:color="auto" w:fill="auto"/>
        <w:spacing w:after="0" w:line="240" w:lineRule="exact"/>
        <w:rPr>
          <w:rStyle w:val="2"/>
          <w:color w:val="000000"/>
          <w:sz w:val="24"/>
          <w:szCs w:val="24"/>
        </w:rPr>
      </w:pPr>
    </w:p>
    <w:p w:rsidR="00643CFC" w:rsidRPr="00081FCD" w:rsidRDefault="00643CFC" w:rsidP="00643CFC">
      <w:pPr>
        <w:pStyle w:val="20"/>
        <w:shd w:val="clear" w:color="auto" w:fill="auto"/>
        <w:spacing w:after="0" w:line="240" w:lineRule="exact"/>
        <w:rPr>
          <w:rStyle w:val="2"/>
          <w:color w:val="000000"/>
          <w:sz w:val="24"/>
          <w:szCs w:val="24"/>
        </w:rPr>
      </w:pPr>
    </w:p>
    <w:p w:rsidR="00643CFC" w:rsidRPr="00081FCD" w:rsidRDefault="00643CFC" w:rsidP="00643CFC">
      <w:pPr>
        <w:pStyle w:val="20"/>
        <w:shd w:val="clear" w:color="auto" w:fill="auto"/>
        <w:spacing w:after="0" w:line="240" w:lineRule="exact"/>
        <w:rPr>
          <w:rStyle w:val="2"/>
          <w:color w:val="000000"/>
          <w:sz w:val="24"/>
          <w:szCs w:val="24"/>
        </w:rPr>
      </w:pPr>
    </w:p>
    <w:p w:rsidR="00643CFC" w:rsidRPr="00081FCD" w:rsidRDefault="00643CFC" w:rsidP="00643CFC">
      <w:pPr>
        <w:pStyle w:val="20"/>
        <w:shd w:val="clear" w:color="auto" w:fill="auto"/>
        <w:spacing w:after="0" w:line="240" w:lineRule="exact"/>
        <w:rPr>
          <w:rStyle w:val="2"/>
          <w:color w:val="000000"/>
          <w:sz w:val="24"/>
          <w:szCs w:val="24"/>
        </w:rPr>
      </w:pPr>
    </w:p>
    <w:p w:rsidR="00643CFC" w:rsidRPr="00081FCD" w:rsidRDefault="00643CFC" w:rsidP="00643CFC">
      <w:pPr>
        <w:pStyle w:val="20"/>
        <w:shd w:val="clear" w:color="auto" w:fill="auto"/>
        <w:spacing w:after="0" w:line="240" w:lineRule="exact"/>
        <w:rPr>
          <w:rStyle w:val="2"/>
          <w:color w:val="000000"/>
          <w:sz w:val="24"/>
          <w:szCs w:val="24"/>
        </w:rPr>
      </w:pPr>
    </w:p>
    <w:p w:rsidR="00643CFC" w:rsidRPr="00081FCD" w:rsidRDefault="00643CFC" w:rsidP="00643CFC">
      <w:pPr>
        <w:pStyle w:val="20"/>
        <w:shd w:val="clear" w:color="auto" w:fill="auto"/>
        <w:spacing w:after="0" w:line="240" w:lineRule="exact"/>
        <w:rPr>
          <w:rStyle w:val="2"/>
          <w:color w:val="000000"/>
          <w:sz w:val="24"/>
          <w:szCs w:val="24"/>
        </w:rPr>
      </w:pPr>
    </w:p>
    <w:p w:rsidR="00643CFC" w:rsidRPr="00081FCD" w:rsidRDefault="00643CFC" w:rsidP="00643CFC">
      <w:pPr>
        <w:pStyle w:val="20"/>
        <w:shd w:val="clear" w:color="auto" w:fill="auto"/>
        <w:spacing w:after="0" w:line="240" w:lineRule="exact"/>
        <w:rPr>
          <w:rStyle w:val="2"/>
          <w:color w:val="000000"/>
          <w:sz w:val="24"/>
          <w:szCs w:val="24"/>
        </w:rPr>
      </w:pPr>
    </w:p>
    <w:p w:rsidR="00643CFC" w:rsidRPr="00081FCD" w:rsidRDefault="00643CFC" w:rsidP="00643CFC">
      <w:pPr>
        <w:pStyle w:val="20"/>
        <w:shd w:val="clear" w:color="auto" w:fill="auto"/>
        <w:spacing w:after="0" w:line="240" w:lineRule="exact"/>
        <w:rPr>
          <w:rStyle w:val="2"/>
          <w:color w:val="000000"/>
          <w:sz w:val="24"/>
          <w:szCs w:val="24"/>
        </w:rPr>
      </w:pPr>
    </w:p>
    <w:p w:rsidR="00643CFC" w:rsidRPr="00081FCD" w:rsidRDefault="00643CFC" w:rsidP="00643CFC">
      <w:pPr>
        <w:pStyle w:val="20"/>
        <w:shd w:val="clear" w:color="auto" w:fill="auto"/>
        <w:spacing w:after="0" w:line="240" w:lineRule="exact"/>
        <w:rPr>
          <w:rStyle w:val="2"/>
          <w:color w:val="000000"/>
          <w:sz w:val="24"/>
          <w:szCs w:val="24"/>
        </w:rPr>
      </w:pPr>
    </w:p>
    <w:p w:rsidR="00643CFC" w:rsidRPr="00081FCD" w:rsidRDefault="00643CFC" w:rsidP="00643CFC">
      <w:pPr>
        <w:pStyle w:val="20"/>
        <w:shd w:val="clear" w:color="auto" w:fill="auto"/>
        <w:spacing w:after="0" w:line="240" w:lineRule="exact"/>
        <w:rPr>
          <w:rStyle w:val="2"/>
          <w:color w:val="000000"/>
          <w:sz w:val="24"/>
          <w:szCs w:val="24"/>
        </w:rPr>
      </w:pPr>
    </w:p>
    <w:p w:rsidR="00643CFC" w:rsidRPr="00081FCD" w:rsidRDefault="00643CFC" w:rsidP="00643CFC">
      <w:pPr>
        <w:pStyle w:val="20"/>
        <w:shd w:val="clear" w:color="auto" w:fill="auto"/>
        <w:spacing w:after="0" w:line="240" w:lineRule="exact"/>
        <w:rPr>
          <w:rStyle w:val="2"/>
          <w:color w:val="000000"/>
          <w:sz w:val="24"/>
          <w:szCs w:val="24"/>
        </w:rPr>
      </w:pPr>
    </w:p>
    <w:p w:rsidR="00643CFC" w:rsidRPr="00910131" w:rsidRDefault="00643CFC" w:rsidP="00643CFC">
      <w:pPr>
        <w:pStyle w:val="ConsTitle"/>
        <w:widowControl/>
        <w:ind w:right="-5"/>
        <w:jc w:val="center"/>
        <w:rPr>
          <w:rFonts w:ascii="Times New Roman" w:hAnsi="Times New Roman" w:cs="Times New Roman"/>
          <w:b w:val="0"/>
          <w:sz w:val="24"/>
          <w:szCs w:val="24"/>
        </w:rPr>
      </w:pPr>
      <w:r w:rsidRPr="00910131">
        <w:rPr>
          <w:rStyle w:val="2"/>
          <w:rFonts w:ascii="Times New Roman" w:hAnsi="Times New Roman" w:cs="Times New Roman"/>
          <w:b w:val="0"/>
          <w:color w:val="000000"/>
          <w:sz w:val="24"/>
          <w:szCs w:val="24"/>
        </w:rPr>
        <w:t xml:space="preserve">с. Ильинка </w:t>
      </w:r>
      <w:r w:rsidR="006C549F" w:rsidRPr="00910131">
        <w:rPr>
          <w:rStyle w:val="2"/>
          <w:rFonts w:ascii="Times New Roman" w:hAnsi="Times New Roman" w:cs="Times New Roman"/>
          <w:b w:val="0"/>
          <w:color w:val="000000"/>
          <w:sz w:val="24"/>
          <w:szCs w:val="24"/>
        </w:rPr>
        <w:t>–</w:t>
      </w:r>
      <w:r w:rsidRPr="00910131">
        <w:rPr>
          <w:rStyle w:val="2"/>
          <w:rFonts w:ascii="Times New Roman" w:hAnsi="Times New Roman" w:cs="Times New Roman"/>
          <w:b w:val="0"/>
          <w:color w:val="000000"/>
          <w:sz w:val="24"/>
          <w:szCs w:val="24"/>
        </w:rPr>
        <w:t xml:space="preserve"> 20</w:t>
      </w:r>
      <w:r w:rsidR="00217621" w:rsidRPr="00910131">
        <w:rPr>
          <w:rStyle w:val="2"/>
          <w:rFonts w:ascii="Times New Roman" w:hAnsi="Times New Roman" w:cs="Times New Roman"/>
          <w:b w:val="0"/>
          <w:color w:val="000000"/>
          <w:sz w:val="24"/>
          <w:szCs w:val="24"/>
        </w:rPr>
        <w:t>2</w:t>
      </w:r>
      <w:r w:rsidR="00910131">
        <w:rPr>
          <w:rStyle w:val="2"/>
          <w:rFonts w:ascii="Times New Roman" w:hAnsi="Times New Roman" w:cs="Times New Roman"/>
          <w:b w:val="0"/>
          <w:color w:val="000000"/>
          <w:sz w:val="24"/>
          <w:szCs w:val="24"/>
        </w:rPr>
        <w:t>3</w:t>
      </w:r>
      <w:r w:rsidRPr="00910131">
        <w:rPr>
          <w:rStyle w:val="2"/>
          <w:rFonts w:ascii="Times New Roman" w:hAnsi="Times New Roman" w:cs="Times New Roman"/>
          <w:b w:val="0"/>
          <w:color w:val="000000"/>
          <w:sz w:val="24"/>
          <w:szCs w:val="24"/>
        </w:rPr>
        <w:t>год</w:t>
      </w:r>
      <w:r w:rsidRPr="00910131">
        <w:rPr>
          <w:rFonts w:ascii="Times New Roman" w:hAnsi="Times New Roman" w:cs="Times New Roman"/>
          <w:b w:val="0"/>
          <w:sz w:val="24"/>
          <w:szCs w:val="24"/>
        </w:rPr>
        <w:br w:type="page"/>
      </w:r>
    </w:p>
    <w:p w:rsidR="00643CFC" w:rsidRPr="00081FCD" w:rsidRDefault="00643CFC" w:rsidP="00643CFC">
      <w:pPr>
        <w:keepNext/>
        <w:keepLines/>
        <w:spacing w:after="485" w:line="322" w:lineRule="exact"/>
        <w:ind w:left="20"/>
        <w:jc w:val="center"/>
        <w:outlineLvl w:val="1"/>
        <w:rPr>
          <w:bCs/>
        </w:rPr>
      </w:pPr>
      <w:bookmarkStart w:id="1" w:name="bookmark3"/>
      <w:r w:rsidRPr="00081FCD">
        <w:rPr>
          <w:bCs/>
        </w:rPr>
        <w:lastRenderedPageBreak/>
        <w:t>Схема теплоснабжения Ильинского сельсовета Доволенского</w:t>
      </w:r>
      <w:r w:rsidRPr="00081FCD">
        <w:rPr>
          <w:bCs/>
        </w:rPr>
        <w:br/>
        <w:t xml:space="preserve"> района Новосибирской области</w:t>
      </w:r>
      <w:bookmarkEnd w:id="1"/>
    </w:p>
    <w:p w:rsidR="00643CFC" w:rsidRPr="00081FCD" w:rsidRDefault="00643CFC" w:rsidP="00643CFC">
      <w:pPr>
        <w:keepNext/>
        <w:keepLines/>
        <w:spacing w:after="120" w:line="240" w:lineRule="exact"/>
        <w:ind w:left="20"/>
        <w:jc w:val="center"/>
        <w:outlineLvl w:val="1"/>
        <w:rPr>
          <w:bCs/>
        </w:rPr>
      </w:pPr>
      <w:bookmarkStart w:id="2" w:name="bookmark4"/>
      <w:r w:rsidRPr="00081FCD">
        <w:rPr>
          <w:bCs/>
        </w:rPr>
        <w:t>Оглавление</w:t>
      </w:r>
      <w:bookmarkEnd w:id="2"/>
    </w:p>
    <w:p w:rsidR="00643CFC" w:rsidRPr="00081FCD" w:rsidRDefault="00643CFC" w:rsidP="00643CFC">
      <w:pPr>
        <w:keepNext/>
        <w:keepLines/>
        <w:spacing w:after="120" w:line="240" w:lineRule="exact"/>
        <w:ind w:left="20"/>
        <w:outlineLvl w:val="1"/>
        <w:rPr>
          <w:bCs/>
        </w:rPr>
      </w:pPr>
    </w:p>
    <w:p w:rsidR="00643CFC" w:rsidRPr="00081FCD" w:rsidRDefault="00643CFC" w:rsidP="00643CFC">
      <w:pPr>
        <w:spacing w:after="240"/>
      </w:pPr>
      <w:r w:rsidRPr="00081FCD">
        <w:t>1. Общие положения</w:t>
      </w:r>
    </w:p>
    <w:p w:rsidR="00643CFC" w:rsidRPr="00081FCD" w:rsidRDefault="00643CFC" w:rsidP="00643CFC">
      <w:pPr>
        <w:spacing w:after="240"/>
      </w:pPr>
      <w:r w:rsidRPr="00081FCD">
        <w:t>2. Основные цели и задачи теплоснабжения</w:t>
      </w:r>
    </w:p>
    <w:p w:rsidR="00643CFC" w:rsidRPr="00081FCD" w:rsidRDefault="00643CFC" w:rsidP="00643CFC">
      <w:pPr>
        <w:spacing w:after="240"/>
      </w:pPr>
      <w:r w:rsidRPr="00081FCD">
        <w:t xml:space="preserve">3. Характеристика </w:t>
      </w:r>
      <w:r w:rsidR="006C549F" w:rsidRPr="00081FCD">
        <w:t>Ильинского</w:t>
      </w:r>
      <w:r w:rsidRPr="00081FCD">
        <w:t xml:space="preserve"> сельсовета</w:t>
      </w:r>
    </w:p>
    <w:p w:rsidR="00643CFC" w:rsidRPr="00081FCD" w:rsidRDefault="00643CFC" w:rsidP="00643CFC">
      <w:pPr>
        <w:spacing w:after="240"/>
      </w:pPr>
      <w:r w:rsidRPr="00081FCD">
        <w:t>4. Раздел 1. Сведения о котельных Ильинского сельсовета</w:t>
      </w:r>
    </w:p>
    <w:p w:rsidR="00643CFC" w:rsidRPr="00081FCD" w:rsidRDefault="00643CFC" w:rsidP="00643CFC">
      <w:pPr>
        <w:spacing w:after="240"/>
      </w:pPr>
      <w:r w:rsidRPr="00081FCD">
        <w:t>5. Раздел 2.Перспективные балансы тепловой мощности источников тепловой энергии и тепловой нагрузки потребителей</w:t>
      </w:r>
    </w:p>
    <w:p w:rsidR="00643CFC" w:rsidRPr="00081FCD" w:rsidRDefault="00643CFC" w:rsidP="00643CFC">
      <w:pPr>
        <w:spacing w:after="240"/>
      </w:pPr>
      <w:r w:rsidRPr="00081FCD">
        <w:t>6. Раздел3. Перспективные балансы теплоносителя</w:t>
      </w:r>
    </w:p>
    <w:p w:rsidR="00643CFC" w:rsidRPr="00081FCD" w:rsidRDefault="00643CFC" w:rsidP="00643CFC">
      <w:pPr>
        <w:spacing w:after="240"/>
      </w:pPr>
      <w:r w:rsidRPr="00081FCD">
        <w:t>7. Раздел 4. Надежность теплоснабжения</w:t>
      </w:r>
    </w:p>
    <w:p w:rsidR="00643CFC" w:rsidRPr="00081FCD" w:rsidRDefault="00643CFC" w:rsidP="00643CFC">
      <w:pPr>
        <w:spacing w:after="240"/>
      </w:pPr>
      <w:r w:rsidRPr="00081FCD">
        <w:t>8. Раздел 5.Предложения по новому строительству, реконструкции и техническому перевооружению источников тепловой энергии</w:t>
      </w:r>
    </w:p>
    <w:p w:rsidR="00643CFC" w:rsidRPr="00081FCD" w:rsidRDefault="00643CFC" w:rsidP="00643CFC">
      <w:pPr>
        <w:spacing w:after="120"/>
      </w:pPr>
      <w:r w:rsidRPr="00081FCD">
        <w:t xml:space="preserve">9. Раздел 6. Электронная модель системы теплоснабжения </w:t>
      </w:r>
      <w:r w:rsidR="006C549F" w:rsidRPr="00081FCD">
        <w:t>Ильинского</w:t>
      </w:r>
      <w:r w:rsidRPr="00081FCD">
        <w:t xml:space="preserve"> сельсовета</w:t>
      </w:r>
    </w:p>
    <w:p w:rsidR="00643CFC" w:rsidRPr="00081FCD" w:rsidRDefault="00643CFC" w:rsidP="00643CFC">
      <w:pPr>
        <w:spacing w:after="120"/>
      </w:pPr>
      <w:r w:rsidRPr="00081FCD">
        <w:t>10. Раздел 7. Перспективные топливные балансы</w:t>
      </w:r>
    </w:p>
    <w:p w:rsidR="00643CFC" w:rsidRPr="00081FCD" w:rsidRDefault="00643CFC" w:rsidP="00643CFC">
      <w:pPr>
        <w:spacing w:after="120"/>
      </w:pPr>
      <w:r w:rsidRPr="00081FCD">
        <w:t>11. Раздел 8. Оценка надежности теплоснабжения</w:t>
      </w:r>
    </w:p>
    <w:p w:rsidR="00643CFC" w:rsidRPr="00081FCD" w:rsidRDefault="00643CFC" w:rsidP="00643CFC">
      <w:pPr>
        <w:spacing w:after="120"/>
      </w:pPr>
      <w:r w:rsidRPr="00081FCD">
        <w:t>12. Раздел 9. Обоснование инвестиций в строительство, реконструкцию и техническое перевооружение</w:t>
      </w:r>
    </w:p>
    <w:p w:rsidR="00643CFC" w:rsidRPr="00081FCD" w:rsidRDefault="00643CFC" w:rsidP="00643CFC">
      <w:pPr>
        <w:spacing w:after="120"/>
      </w:pPr>
      <w:r w:rsidRPr="00081FCD">
        <w:t>13. Раздел 10.Обоснование предложения по определению единой теплоснабжающей организации</w:t>
      </w:r>
    </w:p>
    <w:p w:rsidR="00643CFC" w:rsidRPr="00081FCD" w:rsidRDefault="00643CFC" w:rsidP="00643CFC">
      <w:pPr>
        <w:spacing w:after="120"/>
      </w:pPr>
      <w:r w:rsidRPr="00081FCD">
        <w:t>14. Раздел 11.Решения о распределении тепловой нагрузки между источниками тепловой энергии</w:t>
      </w:r>
    </w:p>
    <w:p w:rsidR="00643CFC" w:rsidRPr="00081FCD" w:rsidRDefault="00643CFC" w:rsidP="00643CFC">
      <w:pPr>
        <w:spacing w:after="120"/>
      </w:pPr>
      <w:r w:rsidRPr="00081FCD">
        <w:t>15. Раздел 12.Перечень бесхозяйных тепловых сетей и определение организации, уполномоченной на их эксплуатацию</w:t>
      </w:r>
    </w:p>
    <w:p w:rsidR="00643CFC" w:rsidRPr="00081FCD" w:rsidRDefault="00643CFC" w:rsidP="00643CFC">
      <w:pPr>
        <w:spacing w:after="120"/>
      </w:pPr>
      <w:r w:rsidRPr="00081FCD">
        <w:t>16. Заключение</w:t>
      </w:r>
    </w:p>
    <w:p w:rsidR="00643CFC" w:rsidRPr="00081FCD" w:rsidRDefault="00643CFC" w:rsidP="00643CFC">
      <w:pPr>
        <w:spacing w:after="120"/>
      </w:pPr>
      <w:r w:rsidRPr="00081FCD">
        <w:t>17. Список используемой литературы</w:t>
      </w:r>
    </w:p>
    <w:p w:rsidR="00643CFC" w:rsidRPr="00081FCD" w:rsidRDefault="00643CFC" w:rsidP="00643CFC">
      <w:pPr>
        <w:spacing w:after="120"/>
      </w:pPr>
      <w:r w:rsidRPr="00081FCD">
        <w:t>18. Приложение №1 (Планируемые инвестиции в новое строительство, реконструкцию и техническое перевооружение)</w:t>
      </w:r>
    </w:p>
    <w:p w:rsidR="00643CFC" w:rsidRPr="00081FCD" w:rsidRDefault="00643CFC" w:rsidP="00643CFC">
      <w:pPr>
        <w:spacing w:after="120"/>
      </w:pPr>
    </w:p>
    <w:p w:rsidR="00643CFC" w:rsidRPr="00081FCD" w:rsidRDefault="00643CFC" w:rsidP="00643CFC">
      <w:pPr>
        <w:spacing w:after="120"/>
      </w:pPr>
    </w:p>
    <w:p w:rsidR="00643CFC" w:rsidRPr="00081FCD" w:rsidRDefault="00643CFC" w:rsidP="00643CFC">
      <w:pPr>
        <w:spacing w:after="120"/>
      </w:pPr>
    </w:p>
    <w:p w:rsidR="00643CFC" w:rsidRPr="00081FCD" w:rsidRDefault="00643CFC" w:rsidP="00643CFC">
      <w:pPr>
        <w:spacing w:after="120"/>
      </w:pPr>
    </w:p>
    <w:p w:rsidR="00643CFC" w:rsidRPr="00081FCD" w:rsidRDefault="00643CFC" w:rsidP="00643CFC">
      <w:pPr>
        <w:spacing w:after="120"/>
      </w:pPr>
    </w:p>
    <w:p w:rsidR="00643CFC" w:rsidRPr="00081FCD" w:rsidRDefault="00643CFC" w:rsidP="00643CFC">
      <w:pPr>
        <w:spacing w:after="120"/>
      </w:pPr>
    </w:p>
    <w:p w:rsidR="00643CFC" w:rsidRPr="00081FCD" w:rsidRDefault="00643CFC" w:rsidP="00643CFC">
      <w:pPr>
        <w:spacing w:after="120"/>
      </w:pPr>
    </w:p>
    <w:p w:rsidR="00643CFC" w:rsidRPr="00081FCD" w:rsidRDefault="00643CFC" w:rsidP="00643CFC">
      <w:pPr>
        <w:spacing w:after="120"/>
      </w:pPr>
    </w:p>
    <w:p w:rsidR="00643CFC" w:rsidRPr="00081FCD" w:rsidRDefault="00643CFC" w:rsidP="00643CFC">
      <w:pPr>
        <w:pStyle w:val="20"/>
        <w:shd w:val="clear" w:color="auto" w:fill="auto"/>
        <w:spacing w:after="0" w:line="298" w:lineRule="exact"/>
        <w:ind w:left="5580" w:right="80"/>
        <w:rPr>
          <w:rFonts w:ascii="Times New Roman" w:hAnsi="Times New Roman" w:cs="Times New Roman"/>
          <w:sz w:val="24"/>
          <w:szCs w:val="24"/>
        </w:rPr>
      </w:pPr>
      <w:r w:rsidRPr="00081FCD">
        <w:rPr>
          <w:rStyle w:val="2"/>
          <w:rFonts w:ascii="Times New Roman" w:hAnsi="Times New Roman" w:cs="Times New Roman"/>
          <w:color w:val="000000"/>
          <w:sz w:val="24"/>
          <w:szCs w:val="24"/>
        </w:rPr>
        <w:lastRenderedPageBreak/>
        <w:t>Утверждено</w:t>
      </w:r>
    </w:p>
    <w:p w:rsidR="00643CFC" w:rsidRPr="00081FCD" w:rsidRDefault="00643CFC" w:rsidP="00643CFC">
      <w:pPr>
        <w:pStyle w:val="20"/>
        <w:shd w:val="clear" w:color="auto" w:fill="auto"/>
        <w:spacing w:after="646" w:line="298" w:lineRule="exact"/>
        <w:ind w:left="5580" w:right="80"/>
        <w:rPr>
          <w:rFonts w:ascii="Times New Roman" w:hAnsi="Times New Roman" w:cs="Times New Roman"/>
          <w:sz w:val="24"/>
          <w:szCs w:val="24"/>
        </w:rPr>
      </w:pPr>
      <w:r w:rsidRPr="00081FCD">
        <w:rPr>
          <w:rStyle w:val="2"/>
          <w:rFonts w:ascii="Times New Roman" w:hAnsi="Times New Roman" w:cs="Times New Roman"/>
          <w:color w:val="000000"/>
          <w:sz w:val="24"/>
          <w:szCs w:val="24"/>
        </w:rPr>
        <w:t>Решением 43-й сессии Совета депутатов</w:t>
      </w:r>
      <w:r w:rsidRPr="00081FCD">
        <w:rPr>
          <w:rStyle w:val="2"/>
          <w:rFonts w:ascii="Times New Roman" w:hAnsi="Times New Roman" w:cs="Times New Roman"/>
          <w:color w:val="000000"/>
          <w:sz w:val="24"/>
          <w:szCs w:val="24"/>
        </w:rPr>
        <w:br/>
        <w:t>Ильинского сельсовета четвертого созыва</w:t>
      </w:r>
      <w:r w:rsidRPr="00081FCD">
        <w:rPr>
          <w:rStyle w:val="2"/>
          <w:rFonts w:ascii="Times New Roman" w:hAnsi="Times New Roman" w:cs="Times New Roman"/>
          <w:color w:val="000000"/>
          <w:sz w:val="24"/>
          <w:szCs w:val="24"/>
        </w:rPr>
        <w:br/>
        <w:t xml:space="preserve">от 09.12.2013 </w:t>
      </w:r>
    </w:p>
    <w:p w:rsidR="00643CFC" w:rsidRPr="00081FCD" w:rsidRDefault="00643CFC" w:rsidP="00643CFC">
      <w:pPr>
        <w:pStyle w:val="22"/>
        <w:keepNext/>
        <w:keepLines/>
        <w:shd w:val="clear" w:color="auto" w:fill="auto"/>
        <w:spacing w:after="317" w:line="240" w:lineRule="exact"/>
        <w:ind w:left="40"/>
        <w:rPr>
          <w:rFonts w:ascii="Times New Roman" w:hAnsi="Times New Roman" w:cs="Times New Roman"/>
          <w:b w:val="0"/>
          <w:sz w:val="24"/>
          <w:szCs w:val="24"/>
        </w:rPr>
      </w:pPr>
      <w:bookmarkStart w:id="3" w:name="bookmark5"/>
      <w:r w:rsidRPr="00081FCD">
        <w:rPr>
          <w:rStyle w:val="21"/>
          <w:rFonts w:ascii="Times New Roman" w:hAnsi="Times New Roman" w:cs="Times New Roman"/>
          <w:color w:val="000000"/>
          <w:sz w:val="24"/>
          <w:szCs w:val="24"/>
        </w:rPr>
        <w:t>СХЕМА ТЕПЛОСНАБЖЕНИЯ</w:t>
      </w:r>
      <w:bookmarkEnd w:id="3"/>
    </w:p>
    <w:p w:rsidR="00643CFC" w:rsidRPr="00081FCD" w:rsidRDefault="00643CFC" w:rsidP="00643CFC">
      <w:pPr>
        <w:pStyle w:val="ad"/>
      </w:pPr>
      <w:r w:rsidRPr="00081FCD">
        <w:t>Схема теплоснабжения выполнена в соответствии со следующими основными нормативными правовыми актами:</w:t>
      </w:r>
    </w:p>
    <w:p w:rsidR="00643CFC" w:rsidRPr="00081FCD" w:rsidRDefault="00643CFC" w:rsidP="00643CFC">
      <w:pPr>
        <w:pStyle w:val="a"/>
      </w:pPr>
      <w:r w:rsidRPr="00081FCD">
        <w:t>Градостроительный кодекс Российской Федерации;</w:t>
      </w:r>
    </w:p>
    <w:p w:rsidR="00643CFC" w:rsidRPr="00081FCD" w:rsidRDefault="00643CFC" w:rsidP="00643CFC">
      <w:pPr>
        <w:pStyle w:val="a"/>
      </w:pPr>
      <w:r w:rsidRPr="00081FCD">
        <w:t>Федеральный закон от 27.07.2010 года № 190-ФЗ «О  теплоснабжении»;</w:t>
      </w:r>
    </w:p>
    <w:p w:rsidR="00643CFC" w:rsidRPr="00081FCD" w:rsidRDefault="00643CFC" w:rsidP="00643CFC">
      <w:pPr>
        <w:pStyle w:val="a"/>
      </w:pPr>
      <w:r w:rsidRPr="00081FCD">
        <w:t>Постановление Правительства РФ от 22 февраля 2012 г. № 154 «О требованиях к схемам теплоснабжения, порядку их разработки и утверждения»;</w:t>
      </w:r>
    </w:p>
    <w:p w:rsidR="00643CFC" w:rsidRPr="00081FCD" w:rsidRDefault="00643CFC" w:rsidP="00643CFC">
      <w:pPr>
        <w:pStyle w:val="a"/>
      </w:pPr>
      <w:r w:rsidRPr="00081FCD">
        <w:t xml:space="preserve"> Постановления Правительства Российской Федерации от 08.08.2012 №808 «Об организации теплоснабжения в Российской Федерации и о внесении изменений в некоторые акты Правительства Российской Федерации»;</w:t>
      </w:r>
    </w:p>
    <w:p w:rsidR="00643CFC" w:rsidRPr="00081FCD" w:rsidRDefault="00643CFC" w:rsidP="00643CFC">
      <w:pPr>
        <w:pStyle w:val="a"/>
      </w:pPr>
      <w:r w:rsidRPr="00081FCD">
        <w:t xml:space="preserve"> «Методических основ разработки схем теплоснабжения поселений и промышленных узлов Российской Федерации» РД-10-ВЭП, разработанных ОАО «Объединение ВНИПИЭНЕРГОПРОМ» и введенных в действие с 22.05.2006;</w:t>
      </w:r>
    </w:p>
    <w:p w:rsidR="00643CFC" w:rsidRPr="00081FCD" w:rsidRDefault="00643CFC" w:rsidP="00643CFC">
      <w:pPr>
        <w:pStyle w:val="a"/>
      </w:pPr>
      <w:r w:rsidRPr="00081FCD">
        <w:t>Генеральный план Ильинского сельсовета от 2013 г.</w:t>
      </w:r>
    </w:p>
    <w:p w:rsidR="00643CFC" w:rsidRPr="00081FCD" w:rsidRDefault="00643CFC" w:rsidP="002F152F">
      <w:pPr>
        <w:pStyle w:val="a"/>
      </w:pPr>
      <w:r w:rsidRPr="00081FCD">
        <w:t>Корректировка генерального плана с. Ильинка от 2009 г.</w:t>
      </w:r>
    </w:p>
    <w:p w:rsidR="00643CFC" w:rsidRPr="00081FCD" w:rsidRDefault="00643CFC" w:rsidP="00643CFC">
      <w:pPr>
        <w:pStyle w:val="a"/>
      </w:pPr>
      <w:r w:rsidRPr="00081FCD">
        <w:rPr>
          <w:kern w:val="28"/>
        </w:rPr>
        <w:t>Программа комплексного развития систем коммунальной инфраструктуры администрации Ильинского сельсовета на 2013-2020 годы и на перспективу до 2023 года»</w:t>
      </w:r>
    </w:p>
    <w:p w:rsidR="00643CFC" w:rsidRPr="00081FCD" w:rsidRDefault="002F152F" w:rsidP="00643CFC">
      <w:pPr>
        <w:pStyle w:val="a"/>
      </w:pPr>
      <w:r w:rsidRPr="00081FCD">
        <w:t>Муниципальная</w:t>
      </w:r>
      <w:r w:rsidR="00643CFC" w:rsidRPr="00081FCD">
        <w:rPr>
          <w:rStyle w:val="highlighthighlightactive"/>
        </w:rPr>
        <w:t> программа  по  энергосбережению </w:t>
      </w:r>
      <w:r w:rsidR="00643CFC" w:rsidRPr="00081FCD">
        <w:t xml:space="preserve"> и повышению энергетической </w:t>
      </w:r>
      <w:r w:rsidR="00643CFC" w:rsidRPr="00081FCD">
        <w:rPr>
          <w:kern w:val="28"/>
        </w:rPr>
        <w:t xml:space="preserve">эффективности </w:t>
      </w:r>
      <w:r w:rsidR="00643CFC" w:rsidRPr="00081FCD">
        <w:rPr>
          <w:rStyle w:val="highlighthighlightactive"/>
        </w:rPr>
        <w:t>в </w:t>
      </w:r>
      <w:r w:rsidR="00643CFC" w:rsidRPr="00081FCD">
        <w:t xml:space="preserve"> администрации Ильинского сельсовета Доволенского рай</w:t>
      </w:r>
      <w:r w:rsidRPr="00081FCD">
        <w:t xml:space="preserve">она Новосибирской области на 2022 - </w:t>
      </w:r>
      <w:r w:rsidR="00643CFC" w:rsidRPr="00081FCD">
        <w:t>20</w:t>
      </w:r>
      <w:r w:rsidRPr="00081FCD">
        <w:t>26</w:t>
      </w:r>
      <w:r w:rsidR="00643CFC" w:rsidRPr="00081FCD">
        <w:t xml:space="preserve"> годы. </w:t>
      </w:r>
    </w:p>
    <w:p w:rsidR="00643CFC" w:rsidRPr="00081FCD" w:rsidRDefault="00643CFC" w:rsidP="00643CFC">
      <w:pPr>
        <w:pStyle w:val="a"/>
        <w:rPr>
          <w:kern w:val="28"/>
        </w:rPr>
      </w:pPr>
      <w:r w:rsidRPr="00081FCD">
        <w:rPr>
          <w:kern w:val="28"/>
        </w:rPr>
        <w:t>СНиП II-35-76* «Котельные установки»;</w:t>
      </w:r>
    </w:p>
    <w:p w:rsidR="00643CFC" w:rsidRPr="00081FCD" w:rsidRDefault="00643CFC" w:rsidP="00643CFC">
      <w:pPr>
        <w:pStyle w:val="a"/>
        <w:rPr>
          <w:kern w:val="28"/>
        </w:rPr>
      </w:pPr>
      <w:r w:rsidRPr="00081FCD">
        <w:rPr>
          <w:kern w:val="28"/>
        </w:rPr>
        <w:t>СНиП 41-02-2003 «Тепловые сети»;</w:t>
      </w:r>
    </w:p>
    <w:p w:rsidR="00643CFC" w:rsidRPr="00081FCD" w:rsidRDefault="00643CFC" w:rsidP="00643CFC">
      <w:pPr>
        <w:pStyle w:val="a"/>
        <w:rPr>
          <w:kern w:val="28"/>
        </w:rPr>
      </w:pPr>
      <w:r w:rsidRPr="00081FCD">
        <w:rPr>
          <w:kern w:val="28"/>
        </w:rPr>
        <w:t>СНиП 23-01-99 «Строительная климатология»;</w:t>
      </w:r>
    </w:p>
    <w:p w:rsidR="00643CFC" w:rsidRPr="00081FCD" w:rsidRDefault="00643CFC" w:rsidP="00643CFC">
      <w:pPr>
        <w:pStyle w:val="a"/>
      </w:pPr>
      <w:r w:rsidRPr="00081FCD">
        <w:rPr>
          <w:kern w:val="28"/>
        </w:rPr>
        <w:t>ГОСТ 30494</w:t>
      </w:r>
      <w:r w:rsidRPr="00081FCD">
        <w:t>-96 «Здания жилые и общественные. Параметры микроклимата в помещениях».</w:t>
      </w:r>
    </w:p>
    <w:p w:rsidR="00643CFC" w:rsidRPr="00081FCD" w:rsidRDefault="00643CFC" w:rsidP="00643CFC">
      <w:pPr>
        <w:pStyle w:val="20"/>
        <w:shd w:val="clear" w:color="auto" w:fill="auto"/>
        <w:tabs>
          <w:tab w:val="left" w:pos="8155"/>
        </w:tabs>
        <w:spacing w:after="0" w:line="322" w:lineRule="exact"/>
        <w:ind w:firstLine="380"/>
        <w:jc w:val="both"/>
        <w:rPr>
          <w:rFonts w:ascii="Times New Roman" w:hAnsi="Times New Roman" w:cs="Times New Roman"/>
          <w:sz w:val="24"/>
          <w:szCs w:val="24"/>
        </w:rPr>
      </w:pPr>
    </w:p>
    <w:p w:rsidR="00643CFC" w:rsidRPr="00081FCD" w:rsidRDefault="00643CFC" w:rsidP="00643CFC">
      <w:pPr>
        <w:pStyle w:val="22"/>
        <w:keepNext/>
        <w:keepLines/>
        <w:shd w:val="clear" w:color="auto" w:fill="auto"/>
        <w:spacing w:after="307" w:line="240" w:lineRule="exact"/>
        <w:ind w:right="300"/>
        <w:rPr>
          <w:rFonts w:ascii="Times New Roman" w:hAnsi="Times New Roman" w:cs="Times New Roman"/>
          <w:b w:val="0"/>
          <w:sz w:val="24"/>
          <w:szCs w:val="24"/>
        </w:rPr>
      </w:pPr>
      <w:bookmarkStart w:id="4" w:name="bookmark6"/>
      <w:r w:rsidRPr="00081FCD">
        <w:rPr>
          <w:rStyle w:val="21"/>
          <w:rFonts w:ascii="Times New Roman" w:hAnsi="Times New Roman" w:cs="Times New Roman"/>
          <w:color w:val="000000"/>
          <w:sz w:val="24"/>
          <w:szCs w:val="24"/>
        </w:rPr>
        <w:t>I. Общие положения</w:t>
      </w:r>
      <w:bookmarkEnd w:id="4"/>
    </w:p>
    <w:p w:rsidR="00643CFC" w:rsidRPr="00081FCD" w:rsidRDefault="00643CFC" w:rsidP="00643CFC">
      <w:pPr>
        <w:pStyle w:val="ad"/>
      </w:pPr>
      <w:bookmarkStart w:id="5" w:name="bookmark7"/>
      <w:r w:rsidRPr="00081FCD">
        <w:t xml:space="preserve">Схема теплоснабжения поселения — документ, содержащий материалы по обоснованию эффективного и безопасного функционирования системы теплоснабжения, ее развития с учетом правового регулирования в области. </w:t>
      </w:r>
    </w:p>
    <w:p w:rsidR="00643CFC" w:rsidRPr="00081FCD" w:rsidRDefault="00643CFC" w:rsidP="00643CFC">
      <w:pPr>
        <w:pStyle w:val="ad"/>
      </w:pPr>
      <w:r w:rsidRPr="00081FCD">
        <w:t>Проектирование систем теплоснабжения населённых пунктов представляет собой комплексную проблему, от правильного решения которой во многом зависят масштабы необходимых капитальных вложений в эти системы.</w:t>
      </w:r>
    </w:p>
    <w:p w:rsidR="00643CFC" w:rsidRPr="00081FCD" w:rsidRDefault="00643CFC" w:rsidP="00643CFC">
      <w:pPr>
        <w:pStyle w:val="ad"/>
      </w:pPr>
      <w:r w:rsidRPr="00081FCD">
        <w:t xml:space="preserve">Схема теплоснабжения является основным </w:t>
      </w:r>
      <w:r w:rsidR="002F152F" w:rsidRPr="00081FCD">
        <w:t>пред проектным</w:t>
      </w:r>
      <w:r w:rsidRPr="00081FCD">
        <w:t xml:space="preserve"> документом по развитию теплового хозяйства поселения, разрабатывается на основе анализа фактических тепловых нагрузок потребителей с учетом перспективного развития на 15 лет, структуры топливного баланса региона, оценки состояния существующих источников тепла и тепловых сетей и возможности их дальнейшего использования, рассмотрения вопросов надежности, экономичности.</w:t>
      </w:r>
    </w:p>
    <w:p w:rsidR="00643CFC" w:rsidRPr="00081FCD" w:rsidRDefault="00643CFC" w:rsidP="00643CFC">
      <w:pPr>
        <w:pStyle w:val="ad"/>
      </w:pPr>
    </w:p>
    <w:p w:rsidR="00643CFC" w:rsidRPr="00081FCD" w:rsidRDefault="00643CFC" w:rsidP="00643CFC">
      <w:pPr>
        <w:pStyle w:val="22"/>
        <w:keepNext/>
        <w:keepLines/>
        <w:shd w:val="clear" w:color="auto" w:fill="auto"/>
        <w:spacing w:after="272" w:line="240" w:lineRule="exact"/>
        <w:ind w:left="40"/>
        <w:rPr>
          <w:rFonts w:ascii="Times New Roman" w:hAnsi="Times New Roman" w:cs="Times New Roman"/>
          <w:b w:val="0"/>
          <w:sz w:val="24"/>
          <w:szCs w:val="24"/>
        </w:rPr>
      </w:pPr>
      <w:r w:rsidRPr="00081FCD">
        <w:rPr>
          <w:rStyle w:val="21"/>
          <w:rFonts w:ascii="Times New Roman" w:hAnsi="Times New Roman" w:cs="Times New Roman"/>
          <w:color w:val="000000"/>
          <w:sz w:val="24"/>
          <w:szCs w:val="24"/>
        </w:rPr>
        <w:lastRenderedPageBreak/>
        <w:t>II. Основные цели и задачи схемы теплоснабжения:</w:t>
      </w:r>
      <w:bookmarkEnd w:id="5"/>
    </w:p>
    <w:p w:rsidR="00643CFC" w:rsidRPr="00081FCD" w:rsidRDefault="00643CFC" w:rsidP="00643CFC">
      <w:pPr>
        <w:pStyle w:val="20"/>
        <w:shd w:val="clear" w:color="auto" w:fill="auto"/>
        <w:spacing w:after="0" w:line="365" w:lineRule="exact"/>
        <w:ind w:right="380" w:firstLine="760"/>
        <w:jc w:val="both"/>
        <w:rPr>
          <w:rFonts w:ascii="Times New Roman" w:hAnsi="Times New Roman" w:cs="Times New Roman"/>
          <w:sz w:val="24"/>
          <w:szCs w:val="24"/>
        </w:rPr>
      </w:pPr>
      <w:r w:rsidRPr="00081FCD">
        <w:rPr>
          <w:rStyle w:val="2"/>
          <w:rFonts w:ascii="Times New Roman" w:hAnsi="Times New Roman" w:cs="Times New Roman"/>
          <w:color w:val="000000"/>
          <w:sz w:val="24"/>
          <w:szCs w:val="24"/>
        </w:rPr>
        <w:t>Цель работы - разработка оптимальных вариантов развития системы теплоснабжения Ильинского сельсовета по критериям: качество, надежность, экономическая эффективность. Разработанная программа мероприятий по оптимизации режимов работы системы теплоснабжения должна стать базовым документом, определяющим стратегию и единую техническую политику перспективного развития системы теплоснабжения муниципального образования. Согласно постановления Правительства Российской Федерации от 22.02.2012 № 154 "О требованиях к схемам теплоснабжения, порядку их разработки и утверждения" в рамках данного исследования рассмотрены основные вопросы: показатели перспективного спроса на тепловую энергию (мощность) и теплоноситель в установленных границах территории сельсовета;</w:t>
      </w:r>
    </w:p>
    <w:p w:rsidR="00643CFC" w:rsidRPr="00081FCD" w:rsidRDefault="00643CFC" w:rsidP="00643CFC">
      <w:pPr>
        <w:pStyle w:val="20"/>
        <w:numPr>
          <w:ilvl w:val="0"/>
          <w:numId w:val="7"/>
        </w:numPr>
        <w:shd w:val="clear" w:color="auto" w:fill="auto"/>
        <w:tabs>
          <w:tab w:val="left" w:pos="498"/>
        </w:tabs>
        <w:spacing w:after="0" w:line="322" w:lineRule="exact"/>
        <w:ind w:left="160" w:right="640"/>
        <w:jc w:val="both"/>
        <w:rPr>
          <w:rFonts w:ascii="Times New Roman" w:hAnsi="Times New Roman" w:cs="Times New Roman"/>
          <w:sz w:val="24"/>
          <w:szCs w:val="24"/>
        </w:rPr>
      </w:pPr>
      <w:r w:rsidRPr="00081FCD">
        <w:rPr>
          <w:rStyle w:val="2"/>
          <w:rFonts w:ascii="Times New Roman" w:hAnsi="Times New Roman" w:cs="Times New Roman"/>
          <w:color w:val="000000"/>
          <w:sz w:val="24"/>
          <w:szCs w:val="24"/>
        </w:rPr>
        <w:t>перспективные балансы тепловой мощности источников тепловой энергии и тепловой нагрузки потребителей; перспективные балансы теплоносителя;</w:t>
      </w:r>
    </w:p>
    <w:p w:rsidR="00643CFC" w:rsidRPr="00081FCD" w:rsidRDefault="00643CFC" w:rsidP="00643CFC">
      <w:pPr>
        <w:pStyle w:val="20"/>
        <w:numPr>
          <w:ilvl w:val="0"/>
          <w:numId w:val="7"/>
        </w:numPr>
        <w:shd w:val="clear" w:color="auto" w:fill="auto"/>
        <w:tabs>
          <w:tab w:val="left" w:pos="498"/>
        </w:tabs>
        <w:spacing w:after="0" w:line="322" w:lineRule="exact"/>
        <w:ind w:left="160" w:right="640"/>
        <w:jc w:val="both"/>
        <w:rPr>
          <w:rFonts w:ascii="Times New Roman" w:hAnsi="Times New Roman" w:cs="Times New Roman"/>
          <w:sz w:val="24"/>
          <w:szCs w:val="24"/>
        </w:rPr>
      </w:pPr>
      <w:r w:rsidRPr="00081FCD">
        <w:rPr>
          <w:rStyle w:val="2"/>
          <w:rFonts w:ascii="Times New Roman" w:hAnsi="Times New Roman" w:cs="Times New Roman"/>
          <w:color w:val="000000"/>
          <w:sz w:val="24"/>
          <w:szCs w:val="24"/>
        </w:rPr>
        <w:t>предложения по строительству, реконструкции и техническому перевооружению источников тепловой энергии; предложения по строительству и реконструкции тепловых сетей; перспективные топливные балансы;</w:t>
      </w:r>
    </w:p>
    <w:p w:rsidR="00643CFC" w:rsidRPr="00081FCD" w:rsidRDefault="00643CFC" w:rsidP="00643CFC">
      <w:pPr>
        <w:pStyle w:val="20"/>
        <w:numPr>
          <w:ilvl w:val="0"/>
          <w:numId w:val="7"/>
        </w:numPr>
        <w:shd w:val="clear" w:color="auto" w:fill="auto"/>
        <w:tabs>
          <w:tab w:val="left" w:pos="228"/>
        </w:tabs>
        <w:spacing w:after="0" w:line="322" w:lineRule="exact"/>
        <w:jc w:val="both"/>
        <w:rPr>
          <w:rFonts w:ascii="Times New Roman" w:hAnsi="Times New Roman" w:cs="Times New Roman"/>
          <w:sz w:val="24"/>
          <w:szCs w:val="24"/>
        </w:rPr>
      </w:pPr>
      <w:r w:rsidRPr="00081FCD">
        <w:rPr>
          <w:rStyle w:val="2"/>
          <w:rFonts w:ascii="Times New Roman" w:hAnsi="Times New Roman" w:cs="Times New Roman"/>
          <w:color w:val="000000"/>
          <w:sz w:val="24"/>
          <w:szCs w:val="24"/>
        </w:rPr>
        <w:t>определение и возможность подключения к сетям теплоснабжения объекта капитального строительства и организации, обязанной при наличии технической возможности произвести такое подключение;</w:t>
      </w:r>
    </w:p>
    <w:p w:rsidR="00643CFC" w:rsidRPr="00081FCD" w:rsidRDefault="00643CFC" w:rsidP="00643CFC">
      <w:pPr>
        <w:pStyle w:val="20"/>
        <w:numPr>
          <w:ilvl w:val="0"/>
          <w:numId w:val="7"/>
        </w:numPr>
        <w:shd w:val="clear" w:color="auto" w:fill="auto"/>
        <w:tabs>
          <w:tab w:val="left" w:pos="228"/>
        </w:tabs>
        <w:spacing w:after="0" w:line="326" w:lineRule="exact"/>
        <w:jc w:val="both"/>
        <w:rPr>
          <w:rFonts w:ascii="Times New Roman" w:hAnsi="Times New Roman" w:cs="Times New Roman"/>
          <w:sz w:val="24"/>
          <w:szCs w:val="24"/>
        </w:rPr>
      </w:pPr>
      <w:r w:rsidRPr="00081FCD">
        <w:rPr>
          <w:rStyle w:val="2"/>
          <w:rFonts w:ascii="Times New Roman" w:hAnsi="Times New Roman" w:cs="Times New Roman"/>
          <w:color w:val="000000"/>
          <w:sz w:val="24"/>
          <w:szCs w:val="24"/>
        </w:rPr>
        <w:t>повышение надежности работы систем теплоснабжения в соответствии с нормативными требованиями;</w:t>
      </w:r>
    </w:p>
    <w:p w:rsidR="00643CFC" w:rsidRPr="00081FCD" w:rsidRDefault="00643CFC" w:rsidP="00643CFC">
      <w:pPr>
        <w:pStyle w:val="20"/>
        <w:numPr>
          <w:ilvl w:val="0"/>
          <w:numId w:val="7"/>
        </w:numPr>
        <w:shd w:val="clear" w:color="auto" w:fill="auto"/>
        <w:tabs>
          <w:tab w:val="left" w:pos="228"/>
        </w:tabs>
        <w:spacing w:after="0" w:line="326" w:lineRule="exact"/>
        <w:jc w:val="both"/>
        <w:rPr>
          <w:rFonts w:ascii="Times New Roman" w:hAnsi="Times New Roman" w:cs="Times New Roman"/>
          <w:sz w:val="24"/>
          <w:szCs w:val="24"/>
        </w:rPr>
      </w:pPr>
      <w:r w:rsidRPr="00081FCD">
        <w:rPr>
          <w:rStyle w:val="2"/>
          <w:rFonts w:ascii="Times New Roman" w:hAnsi="Times New Roman" w:cs="Times New Roman"/>
          <w:color w:val="000000"/>
          <w:sz w:val="24"/>
          <w:szCs w:val="24"/>
        </w:rPr>
        <w:t>минимизация затрат на теплоснабжение в расчете на каждого потребителя в долгосрочной перспективе;</w:t>
      </w:r>
    </w:p>
    <w:p w:rsidR="00643CFC" w:rsidRPr="00081FCD" w:rsidRDefault="00643CFC" w:rsidP="00643CFC">
      <w:pPr>
        <w:pStyle w:val="20"/>
        <w:numPr>
          <w:ilvl w:val="0"/>
          <w:numId w:val="7"/>
        </w:numPr>
        <w:shd w:val="clear" w:color="auto" w:fill="auto"/>
        <w:tabs>
          <w:tab w:val="left" w:pos="228"/>
        </w:tabs>
        <w:spacing w:after="300" w:line="322" w:lineRule="exact"/>
        <w:jc w:val="both"/>
        <w:rPr>
          <w:rFonts w:ascii="Times New Roman" w:hAnsi="Times New Roman" w:cs="Times New Roman"/>
          <w:sz w:val="24"/>
          <w:szCs w:val="24"/>
        </w:rPr>
      </w:pPr>
      <w:r w:rsidRPr="00081FCD">
        <w:rPr>
          <w:rStyle w:val="2"/>
          <w:rFonts w:ascii="Times New Roman" w:hAnsi="Times New Roman" w:cs="Times New Roman"/>
          <w:color w:val="000000"/>
          <w:sz w:val="24"/>
          <w:szCs w:val="24"/>
        </w:rPr>
        <w:t>обеспечение жителей Ильинского сельсовета и объектов социальной сферы при необходимости в подключении к сетям теплоснабжения и обеспечения жителей и объектов поселения тепловой энергией.</w:t>
      </w:r>
    </w:p>
    <w:p w:rsidR="00643CFC" w:rsidRPr="00081FCD" w:rsidRDefault="00643CFC" w:rsidP="00643CFC">
      <w:pPr>
        <w:pStyle w:val="22"/>
        <w:keepNext/>
        <w:keepLines/>
        <w:shd w:val="clear" w:color="auto" w:fill="auto"/>
        <w:spacing w:after="296" w:line="322" w:lineRule="exact"/>
        <w:rPr>
          <w:rFonts w:ascii="Times New Roman" w:hAnsi="Times New Roman" w:cs="Times New Roman"/>
          <w:b w:val="0"/>
          <w:sz w:val="24"/>
          <w:szCs w:val="24"/>
        </w:rPr>
      </w:pPr>
      <w:bookmarkStart w:id="6" w:name="bookmark8"/>
      <w:r w:rsidRPr="00081FCD">
        <w:rPr>
          <w:rStyle w:val="21"/>
          <w:rFonts w:ascii="Times New Roman" w:hAnsi="Times New Roman" w:cs="Times New Roman"/>
          <w:color w:val="000000"/>
          <w:sz w:val="24"/>
          <w:szCs w:val="24"/>
        </w:rPr>
        <w:t>III  Характеристика Ильинского сельсовета</w:t>
      </w:r>
      <w:bookmarkEnd w:id="6"/>
    </w:p>
    <w:p w:rsidR="00643CFC" w:rsidRPr="00081FCD" w:rsidRDefault="00643CFC" w:rsidP="00643CFC">
      <w:pPr>
        <w:spacing w:line="276" w:lineRule="auto"/>
        <w:jc w:val="both"/>
      </w:pPr>
      <w:r w:rsidRPr="00081FCD">
        <w:t xml:space="preserve">Поселения Ильинского сельсовета расположены в юго-западной части Новосибирской области на расстоянии 335км от областного центра, 35 км от районного центра и 142км от ближайшей железнодорожной станции Каргат. </w:t>
      </w:r>
    </w:p>
    <w:p w:rsidR="00643CFC" w:rsidRPr="00081FCD" w:rsidRDefault="00643CFC" w:rsidP="00643CFC">
      <w:pPr>
        <w:spacing w:line="276" w:lineRule="auto"/>
        <w:jc w:val="both"/>
      </w:pPr>
      <w:r w:rsidRPr="00081FCD">
        <w:t xml:space="preserve"> Территория Ильинского сельсовета занимает площадь -39616 квадратных километров. На территории расположено 2 населенных пункта: село Ильинка и поселок Дружный. Административным центром является село Ильинка</w:t>
      </w:r>
    </w:p>
    <w:p w:rsidR="00643CFC" w:rsidRPr="00081FCD" w:rsidRDefault="00643CFC" w:rsidP="00643CFC">
      <w:pPr>
        <w:pStyle w:val="20"/>
        <w:shd w:val="clear" w:color="auto" w:fill="auto"/>
        <w:spacing w:after="0" w:line="276" w:lineRule="auto"/>
        <w:ind w:firstLine="980"/>
        <w:jc w:val="both"/>
        <w:rPr>
          <w:rFonts w:ascii="Times New Roman" w:hAnsi="Times New Roman" w:cs="Times New Roman"/>
          <w:sz w:val="24"/>
          <w:szCs w:val="24"/>
        </w:rPr>
      </w:pPr>
      <w:r w:rsidRPr="00081FCD">
        <w:rPr>
          <w:rStyle w:val="2"/>
          <w:rFonts w:ascii="Times New Roman" w:hAnsi="Times New Roman" w:cs="Times New Roman"/>
          <w:color w:val="000000"/>
          <w:sz w:val="24"/>
          <w:szCs w:val="24"/>
        </w:rPr>
        <w:t xml:space="preserve">Ильинское сельское поселение относится к лесостепной зоне. Основными природными ресурсами поселения являются почвы, глина. </w:t>
      </w:r>
      <w:r w:rsidRPr="00081FCD">
        <w:rPr>
          <w:rFonts w:ascii="Times New Roman" w:hAnsi="Times New Roman" w:cs="Times New Roman"/>
          <w:sz w:val="24"/>
          <w:szCs w:val="24"/>
        </w:rPr>
        <w:t xml:space="preserve">Общая площадь сельскохозяйственных угодий  составляет: 29186 гектар, в том числе пашни:10382 гектар, все это </w:t>
      </w:r>
      <w:r w:rsidRPr="00081FCD">
        <w:rPr>
          <w:rStyle w:val="2"/>
          <w:rFonts w:ascii="Times New Roman" w:hAnsi="Times New Roman" w:cs="Times New Roman"/>
          <w:color w:val="000000"/>
          <w:sz w:val="24"/>
          <w:szCs w:val="24"/>
        </w:rPr>
        <w:t>что позволяет на территории поселения выращивать зерновые культуры и развивать животноводство.</w:t>
      </w:r>
    </w:p>
    <w:p w:rsidR="00643CFC" w:rsidRPr="00081FCD" w:rsidRDefault="00643CFC" w:rsidP="00643CFC">
      <w:pPr>
        <w:pStyle w:val="20"/>
        <w:shd w:val="clear" w:color="auto" w:fill="auto"/>
        <w:spacing w:after="0" w:line="276" w:lineRule="auto"/>
        <w:ind w:firstLine="880"/>
        <w:jc w:val="both"/>
        <w:rPr>
          <w:rFonts w:ascii="Times New Roman" w:hAnsi="Times New Roman" w:cs="Times New Roman"/>
          <w:sz w:val="24"/>
          <w:szCs w:val="24"/>
        </w:rPr>
      </w:pPr>
      <w:r w:rsidRPr="00081FCD">
        <w:rPr>
          <w:rStyle w:val="2"/>
          <w:rFonts w:ascii="Times New Roman" w:hAnsi="Times New Roman" w:cs="Times New Roman"/>
          <w:color w:val="000000"/>
          <w:sz w:val="24"/>
          <w:szCs w:val="24"/>
        </w:rPr>
        <w:t xml:space="preserve">На территории поселения расположены: ЗАО СхП «Ильинское», </w:t>
      </w:r>
      <w:r w:rsidR="008451E2" w:rsidRPr="00081FCD">
        <w:rPr>
          <w:rStyle w:val="2"/>
          <w:rFonts w:ascii="Times New Roman" w:hAnsi="Times New Roman" w:cs="Times New Roman"/>
          <w:color w:val="000000"/>
          <w:sz w:val="24"/>
          <w:szCs w:val="24"/>
        </w:rPr>
        <w:t xml:space="preserve">МУП ПХ «Ильинское», </w:t>
      </w:r>
      <w:r w:rsidRPr="00081FCD">
        <w:rPr>
          <w:rStyle w:val="2"/>
          <w:rFonts w:ascii="Times New Roman" w:hAnsi="Times New Roman" w:cs="Times New Roman"/>
          <w:color w:val="000000"/>
          <w:sz w:val="24"/>
          <w:szCs w:val="24"/>
        </w:rPr>
        <w:t xml:space="preserve">МКОУ Ильинская СОШ, МКДОУ Ильинский детский сад "Чебурашка", МКУК СДК Ильинский,ИП Кулеш </w:t>
      </w:r>
      <w:r w:rsidR="00910131">
        <w:rPr>
          <w:rStyle w:val="2"/>
          <w:rFonts w:ascii="Times New Roman" w:hAnsi="Times New Roman" w:cs="Times New Roman"/>
          <w:color w:val="000000"/>
          <w:sz w:val="24"/>
          <w:szCs w:val="24"/>
        </w:rPr>
        <w:t>И.А.</w:t>
      </w:r>
      <w:r w:rsidRPr="00081FCD">
        <w:rPr>
          <w:rStyle w:val="2"/>
          <w:rFonts w:ascii="Times New Roman" w:hAnsi="Times New Roman" w:cs="Times New Roman"/>
          <w:color w:val="000000"/>
          <w:sz w:val="24"/>
          <w:szCs w:val="24"/>
        </w:rPr>
        <w:t xml:space="preserve"> ИП Никитина Л.Н., ИП Щегорцова Л.Г.</w:t>
      </w:r>
    </w:p>
    <w:p w:rsidR="00643CFC" w:rsidRPr="00081FCD" w:rsidRDefault="00643CFC" w:rsidP="00643CFC">
      <w:pPr>
        <w:pStyle w:val="20"/>
        <w:shd w:val="clear" w:color="auto" w:fill="auto"/>
        <w:spacing w:after="0" w:line="322" w:lineRule="exact"/>
        <w:ind w:firstLine="780"/>
        <w:jc w:val="left"/>
        <w:rPr>
          <w:rFonts w:ascii="Times New Roman" w:hAnsi="Times New Roman" w:cs="Times New Roman"/>
          <w:sz w:val="24"/>
          <w:szCs w:val="24"/>
        </w:rPr>
      </w:pPr>
      <w:r w:rsidRPr="00081FCD">
        <w:rPr>
          <w:rStyle w:val="2"/>
          <w:rFonts w:ascii="Times New Roman" w:hAnsi="Times New Roman" w:cs="Times New Roman"/>
          <w:color w:val="000000"/>
          <w:sz w:val="24"/>
          <w:szCs w:val="24"/>
        </w:rPr>
        <w:t>Основные направления хозяйственного комплекса поселения - развитие личного подсобного хозяйства.</w:t>
      </w:r>
    </w:p>
    <w:p w:rsidR="00643CFC" w:rsidRPr="00081FCD" w:rsidRDefault="00643CFC" w:rsidP="00643CFC">
      <w:pPr>
        <w:pStyle w:val="20"/>
        <w:shd w:val="clear" w:color="auto" w:fill="auto"/>
        <w:spacing w:after="0" w:line="322" w:lineRule="exact"/>
        <w:ind w:left="200" w:firstLine="800"/>
        <w:jc w:val="both"/>
        <w:rPr>
          <w:rFonts w:ascii="Times New Roman" w:hAnsi="Times New Roman" w:cs="Times New Roman"/>
          <w:sz w:val="24"/>
          <w:szCs w:val="24"/>
        </w:rPr>
      </w:pPr>
      <w:r w:rsidRPr="00081FCD">
        <w:rPr>
          <w:rStyle w:val="2"/>
          <w:rFonts w:ascii="Times New Roman" w:hAnsi="Times New Roman" w:cs="Times New Roman"/>
          <w:color w:val="000000"/>
          <w:sz w:val="24"/>
          <w:szCs w:val="24"/>
        </w:rPr>
        <w:lastRenderedPageBreak/>
        <w:t>Население и трудовые ресурсы:</w:t>
      </w:r>
    </w:p>
    <w:p w:rsidR="00643CFC" w:rsidRPr="00081FCD" w:rsidRDefault="00643CFC" w:rsidP="00643CFC">
      <w:pPr>
        <w:pStyle w:val="20"/>
        <w:shd w:val="clear" w:color="auto" w:fill="auto"/>
        <w:spacing w:after="0" w:line="322" w:lineRule="exact"/>
        <w:ind w:left="200" w:firstLine="800"/>
        <w:jc w:val="both"/>
        <w:rPr>
          <w:rStyle w:val="2"/>
          <w:rFonts w:ascii="Times New Roman" w:hAnsi="Times New Roman" w:cs="Times New Roman"/>
          <w:color w:val="000000"/>
          <w:sz w:val="24"/>
          <w:szCs w:val="24"/>
        </w:rPr>
      </w:pPr>
      <w:r w:rsidRPr="00081FCD">
        <w:rPr>
          <w:rStyle w:val="2"/>
          <w:rFonts w:ascii="Times New Roman" w:hAnsi="Times New Roman" w:cs="Times New Roman"/>
          <w:color w:val="000000"/>
          <w:sz w:val="24"/>
          <w:szCs w:val="24"/>
        </w:rPr>
        <w:t>Общая чи</w:t>
      </w:r>
      <w:r w:rsidR="008451E2" w:rsidRPr="00081FCD">
        <w:rPr>
          <w:rStyle w:val="2"/>
          <w:rFonts w:ascii="Times New Roman" w:hAnsi="Times New Roman" w:cs="Times New Roman"/>
          <w:color w:val="000000"/>
          <w:sz w:val="24"/>
          <w:szCs w:val="24"/>
        </w:rPr>
        <w:t>сленность поселения на 01.01.202</w:t>
      </w:r>
      <w:r w:rsidR="00910131">
        <w:rPr>
          <w:rStyle w:val="2"/>
          <w:rFonts w:ascii="Times New Roman" w:hAnsi="Times New Roman" w:cs="Times New Roman"/>
          <w:color w:val="000000"/>
          <w:sz w:val="24"/>
          <w:szCs w:val="24"/>
        </w:rPr>
        <w:t>3</w:t>
      </w:r>
      <w:r w:rsidR="005B7966" w:rsidRPr="00081FCD">
        <w:rPr>
          <w:rStyle w:val="2"/>
          <w:rFonts w:ascii="Times New Roman" w:hAnsi="Times New Roman" w:cs="Times New Roman"/>
          <w:color w:val="000000"/>
          <w:sz w:val="24"/>
          <w:szCs w:val="24"/>
        </w:rPr>
        <w:t xml:space="preserve"> года составляет 10</w:t>
      </w:r>
      <w:r w:rsidR="00910131">
        <w:rPr>
          <w:rStyle w:val="2"/>
          <w:rFonts w:ascii="Times New Roman" w:hAnsi="Times New Roman" w:cs="Times New Roman"/>
          <w:color w:val="000000"/>
          <w:sz w:val="24"/>
          <w:szCs w:val="24"/>
        </w:rPr>
        <w:t>66</w:t>
      </w:r>
      <w:r w:rsidRPr="00081FCD">
        <w:rPr>
          <w:rStyle w:val="2"/>
          <w:rFonts w:ascii="Times New Roman" w:hAnsi="Times New Roman" w:cs="Times New Roman"/>
          <w:color w:val="000000"/>
          <w:sz w:val="24"/>
          <w:szCs w:val="24"/>
        </w:rPr>
        <w:t xml:space="preserve"> человек. Трудовые</w:t>
      </w:r>
      <w:r w:rsidR="008451E2" w:rsidRPr="00081FCD">
        <w:rPr>
          <w:rStyle w:val="2"/>
          <w:rFonts w:ascii="Times New Roman" w:hAnsi="Times New Roman" w:cs="Times New Roman"/>
          <w:color w:val="000000"/>
          <w:sz w:val="24"/>
          <w:szCs w:val="24"/>
        </w:rPr>
        <w:t xml:space="preserve"> ресурсы поселения составляют </w:t>
      </w:r>
      <w:r w:rsidR="00910131">
        <w:rPr>
          <w:rStyle w:val="2"/>
          <w:rFonts w:ascii="Times New Roman" w:hAnsi="Times New Roman" w:cs="Times New Roman"/>
          <w:color w:val="000000"/>
          <w:sz w:val="24"/>
          <w:szCs w:val="24"/>
        </w:rPr>
        <w:t>409</w:t>
      </w:r>
      <w:r w:rsidRPr="00081FCD">
        <w:rPr>
          <w:rStyle w:val="2"/>
          <w:rFonts w:ascii="Times New Roman" w:hAnsi="Times New Roman" w:cs="Times New Roman"/>
          <w:color w:val="000000"/>
          <w:sz w:val="24"/>
          <w:szCs w:val="24"/>
        </w:rPr>
        <w:t xml:space="preserve"> человек, или </w:t>
      </w:r>
      <w:r w:rsidR="00910131">
        <w:rPr>
          <w:rStyle w:val="2"/>
          <w:rFonts w:ascii="Times New Roman" w:hAnsi="Times New Roman" w:cs="Times New Roman"/>
          <w:color w:val="000000"/>
          <w:sz w:val="24"/>
          <w:szCs w:val="24"/>
        </w:rPr>
        <w:t>38</w:t>
      </w:r>
      <w:r w:rsidRPr="00081FCD">
        <w:rPr>
          <w:rStyle w:val="2"/>
          <w:rFonts w:ascii="Times New Roman" w:hAnsi="Times New Roman" w:cs="Times New Roman"/>
          <w:color w:val="000000"/>
          <w:sz w:val="24"/>
          <w:szCs w:val="24"/>
        </w:rPr>
        <w:t xml:space="preserve"> % от общей численности, в том числе молодежь до </w:t>
      </w:r>
      <w:r w:rsidR="00910131">
        <w:rPr>
          <w:rStyle w:val="2"/>
          <w:rFonts w:ascii="Times New Roman" w:hAnsi="Times New Roman" w:cs="Times New Roman"/>
          <w:color w:val="000000"/>
          <w:sz w:val="24"/>
          <w:szCs w:val="24"/>
        </w:rPr>
        <w:t>17-</w:t>
      </w:r>
      <w:r w:rsidRPr="00081FCD">
        <w:rPr>
          <w:rStyle w:val="2"/>
          <w:rFonts w:ascii="Times New Roman" w:hAnsi="Times New Roman" w:cs="Times New Roman"/>
          <w:color w:val="000000"/>
          <w:sz w:val="24"/>
          <w:szCs w:val="24"/>
        </w:rPr>
        <w:t xml:space="preserve">30 лет </w:t>
      </w:r>
      <w:r w:rsidR="00910131">
        <w:rPr>
          <w:rStyle w:val="2"/>
          <w:rFonts w:ascii="Times New Roman" w:hAnsi="Times New Roman" w:cs="Times New Roman"/>
          <w:color w:val="000000"/>
          <w:sz w:val="24"/>
          <w:szCs w:val="24"/>
        </w:rPr>
        <w:t>210</w:t>
      </w:r>
      <w:r w:rsidR="00600A60" w:rsidRPr="00081FCD">
        <w:rPr>
          <w:rStyle w:val="2"/>
          <w:rFonts w:ascii="Times New Roman" w:hAnsi="Times New Roman" w:cs="Times New Roman"/>
          <w:color w:val="000000"/>
          <w:sz w:val="24"/>
          <w:szCs w:val="24"/>
        </w:rPr>
        <w:t xml:space="preserve"> чел. - </w:t>
      </w:r>
      <w:r w:rsidR="00910131">
        <w:rPr>
          <w:rStyle w:val="2"/>
          <w:rFonts w:ascii="Times New Roman" w:hAnsi="Times New Roman" w:cs="Times New Roman"/>
          <w:color w:val="000000"/>
          <w:sz w:val="24"/>
          <w:szCs w:val="24"/>
        </w:rPr>
        <w:t>5</w:t>
      </w:r>
      <w:r w:rsidR="005B7966" w:rsidRPr="00081FCD">
        <w:rPr>
          <w:rStyle w:val="2"/>
          <w:rFonts w:ascii="Times New Roman" w:hAnsi="Times New Roman" w:cs="Times New Roman"/>
          <w:color w:val="000000"/>
          <w:sz w:val="24"/>
          <w:szCs w:val="24"/>
        </w:rPr>
        <w:t>1</w:t>
      </w:r>
      <w:r w:rsidRPr="00081FCD">
        <w:rPr>
          <w:rStyle w:val="2"/>
          <w:rFonts w:ascii="Times New Roman" w:hAnsi="Times New Roman" w:cs="Times New Roman"/>
          <w:color w:val="000000"/>
          <w:sz w:val="24"/>
          <w:szCs w:val="24"/>
        </w:rPr>
        <w:t>% от общей численности трудовых ресурсов</w:t>
      </w:r>
    </w:p>
    <w:p w:rsidR="00643CFC" w:rsidRPr="00081FCD" w:rsidRDefault="00643CFC" w:rsidP="00643CFC">
      <w:pPr>
        <w:pStyle w:val="20"/>
        <w:shd w:val="clear" w:color="auto" w:fill="auto"/>
        <w:spacing w:after="0" w:line="322" w:lineRule="exact"/>
        <w:ind w:left="200" w:firstLine="800"/>
        <w:jc w:val="both"/>
        <w:rPr>
          <w:rStyle w:val="2"/>
          <w:rFonts w:ascii="Times New Roman" w:hAnsi="Times New Roman" w:cs="Times New Roman"/>
          <w:color w:val="000000"/>
          <w:sz w:val="24"/>
          <w:szCs w:val="24"/>
        </w:rPr>
      </w:pPr>
    </w:p>
    <w:tbl>
      <w:tblPr>
        <w:tblW w:w="9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38"/>
        <w:gridCol w:w="4711"/>
        <w:gridCol w:w="1810"/>
        <w:gridCol w:w="2838"/>
      </w:tblGrid>
      <w:tr w:rsidR="00643CFC" w:rsidRPr="00081FCD" w:rsidTr="00217621">
        <w:trPr>
          <w:trHeight w:hRule="exact" w:val="662"/>
        </w:trPr>
        <w:tc>
          <w:tcPr>
            <w:tcW w:w="538" w:type="dxa"/>
            <w:vMerge w:val="restart"/>
            <w:shd w:val="clear" w:color="auto" w:fill="FFFFFF"/>
          </w:tcPr>
          <w:p w:rsidR="00643CFC" w:rsidRPr="00081FCD" w:rsidRDefault="00643CFC" w:rsidP="00217621">
            <w:pPr>
              <w:pStyle w:val="20"/>
              <w:shd w:val="clear" w:color="auto" w:fill="auto"/>
              <w:spacing w:after="60" w:line="240" w:lineRule="exact"/>
              <w:ind w:left="20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w:t>
            </w:r>
          </w:p>
          <w:p w:rsidR="00643CFC" w:rsidRPr="00081FCD" w:rsidRDefault="00643CFC" w:rsidP="00217621">
            <w:pPr>
              <w:pStyle w:val="20"/>
              <w:shd w:val="clear" w:color="auto" w:fill="auto"/>
              <w:spacing w:before="60" w:after="0" w:line="240" w:lineRule="exact"/>
              <w:ind w:left="20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п\п</w:t>
            </w:r>
          </w:p>
        </w:tc>
        <w:tc>
          <w:tcPr>
            <w:tcW w:w="4711" w:type="dxa"/>
            <w:vMerge w:val="restart"/>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Показатели</w:t>
            </w:r>
          </w:p>
        </w:tc>
        <w:tc>
          <w:tcPr>
            <w:tcW w:w="1810" w:type="dxa"/>
            <w:vMerge w:val="restart"/>
            <w:shd w:val="clear" w:color="auto" w:fill="FFFFFF"/>
            <w:vAlign w:val="bottom"/>
          </w:tcPr>
          <w:p w:rsidR="00643CFC" w:rsidRPr="00081FCD" w:rsidRDefault="00643CFC" w:rsidP="00217621">
            <w:pPr>
              <w:pStyle w:val="20"/>
              <w:shd w:val="clear" w:color="auto" w:fill="auto"/>
              <w:spacing w:after="0" w:line="322" w:lineRule="exact"/>
              <w:ind w:left="240"/>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Единица</w:t>
            </w:r>
          </w:p>
          <w:p w:rsidR="00643CFC" w:rsidRPr="00081FCD" w:rsidRDefault="00643CFC" w:rsidP="00217621">
            <w:pPr>
              <w:pStyle w:val="20"/>
              <w:shd w:val="clear" w:color="auto" w:fill="auto"/>
              <w:spacing w:after="0" w:line="322" w:lineRule="exact"/>
              <w:ind w:left="240"/>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измерения</w:t>
            </w:r>
          </w:p>
        </w:tc>
        <w:tc>
          <w:tcPr>
            <w:tcW w:w="2838" w:type="dxa"/>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Количество</w:t>
            </w:r>
          </w:p>
        </w:tc>
      </w:tr>
      <w:tr w:rsidR="00643CFC" w:rsidRPr="00081FCD" w:rsidTr="00217621">
        <w:trPr>
          <w:trHeight w:hRule="exact" w:val="331"/>
        </w:trPr>
        <w:tc>
          <w:tcPr>
            <w:tcW w:w="538" w:type="dxa"/>
            <w:vMerge/>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p>
        </w:tc>
        <w:tc>
          <w:tcPr>
            <w:tcW w:w="4711" w:type="dxa"/>
            <w:vMerge/>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p>
        </w:tc>
        <w:tc>
          <w:tcPr>
            <w:tcW w:w="1810" w:type="dxa"/>
            <w:vMerge/>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p>
        </w:tc>
        <w:tc>
          <w:tcPr>
            <w:tcW w:w="2838" w:type="dxa"/>
            <w:shd w:val="clear" w:color="auto" w:fill="FFFFFF"/>
            <w:vAlign w:val="bottom"/>
          </w:tcPr>
          <w:p w:rsidR="00643CFC" w:rsidRPr="00081FCD" w:rsidRDefault="008451E2" w:rsidP="005B7966">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На 01.01.202</w:t>
            </w:r>
            <w:r w:rsidR="00910131">
              <w:rPr>
                <w:rStyle w:val="2"/>
                <w:rFonts w:ascii="Times New Roman" w:hAnsi="Times New Roman" w:cs="Times New Roman"/>
                <w:color w:val="000000"/>
                <w:sz w:val="24"/>
                <w:szCs w:val="24"/>
                <w:lang w:eastAsia="ru-RU"/>
              </w:rPr>
              <w:t>3</w:t>
            </w:r>
            <w:r w:rsidR="00643CFC" w:rsidRPr="00081FCD">
              <w:rPr>
                <w:rStyle w:val="2"/>
                <w:rFonts w:ascii="Times New Roman" w:hAnsi="Times New Roman" w:cs="Times New Roman"/>
                <w:color w:val="000000"/>
                <w:sz w:val="24"/>
                <w:szCs w:val="24"/>
                <w:lang w:eastAsia="ru-RU"/>
              </w:rPr>
              <w:t xml:space="preserve"> г</w:t>
            </w:r>
          </w:p>
        </w:tc>
      </w:tr>
      <w:tr w:rsidR="00643CFC" w:rsidRPr="00081FCD" w:rsidTr="00217621">
        <w:trPr>
          <w:trHeight w:hRule="exact" w:val="336"/>
        </w:trPr>
        <w:tc>
          <w:tcPr>
            <w:tcW w:w="538" w:type="dxa"/>
            <w:shd w:val="clear" w:color="auto" w:fill="FFFFFF"/>
            <w:vAlign w:val="bottom"/>
          </w:tcPr>
          <w:p w:rsidR="00643CFC" w:rsidRPr="00081FCD" w:rsidRDefault="00643CFC" w:rsidP="00217621">
            <w:pPr>
              <w:pStyle w:val="20"/>
              <w:shd w:val="clear" w:color="auto" w:fill="auto"/>
              <w:spacing w:after="0" w:line="240" w:lineRule="exact"/>
              <w:ind w:left="24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1</w:t>
            </w:r>
          </w:p>
        </w:tc>
        <w:tc>
          <w:tcPr>
            <w:tcW w:w="4711" w:type="dxa"/>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2</w:t>
            </w:r>
          </w:p>
        </w:tc>
        <w:tc>
          <w:tcPr>
            <w:tcW w:w="1810" w:type="dxa"/>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3</w:t>
            </w:r>
          </w:p>
        </w:tc>
        <w:tc>
          <w:tcPr>
            <w:tcW w:w="2838" w:type="dxa"/>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4</w:t>
            </w:r>
          </w:p>
        </w:tc>
      </w:tr>
      <w:tr w:rsidR="00643CFC" w:rsidRPr="00081FCD" w:rsidTr="00217621">
        <w:trPr>
          <w:trHeight w:hRule="exact" w:val="653"/>
        </w:trPr>
        <w:tc>
          <w:tcPr>
            <w:tcW w:w="538" w:type="dxa"/>
            <w:shd w:val="clear" w:color="auto" w:fill="FFFFFF"/>
            <w:vAlign w:val="center"/>
          </w:tcPr>
          <w:p w:rsidR="00643CFC" w:rsidRPr="00081FCD" w:rsidRDefault="00643CFC" w:rsidP="00217621">
            <w:pPr>
              <w:pStyle w:val="20"/>
              <w:shd w:val="clear" w:color="auto" w:fill="auto"/>
              <w:spacing w:after="0" w:line="240" w:lineRule="exact"/>
              <w:ind w:left="24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1</w:t>
            </w:r>
          </w:p>
        </w:tc>
        <w:tc>
          <w:tcPr>
            <w:tcW w:w="4711" w:type="dxa"/>
            <w:shd w:val="clear" w:color="auto" w:fill="FFFFFF"/>
            <w:vAlign w:val="bottom"/>
          </w:tcPr>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Численность постоянного населения по состоянию на начало года, всего</w:t>
            </w:r>
          </w:p>
        </w:tc>
        <w:tc>
          <w:tcPr>
            <w:tcW w:w="1810" w:type="dxa"/>
            <w:shd w:val="clear" w:color="auto" w:fill="FFFFFF"/>
          </w:tcPr>
          <w:p w:rsidR="00643CFC" w:rsidRPr="00081FCD" w:rsidRDefault="00643CFC" w:rsidP="00217621">
            <w:pPr>
              <w:pStyle w:val="20"/>
              <w:shd w:val="clear" w:color="auto" w:fill="auto"/>
              <w:spacing w:after="0" w:line="240" w:lineRule="exact"/>
              <w:ind w:left="240"/>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человек</w:t>
            </w:r>
          </w:p>
        </w:tc>
        <w:tc>
          <w:tcPr>
            <w:tcW w:w="2838" w:type="dxa"/>
            <w:shd w:val="clear" w:color="auto" w:fill="FFFFFF"/>
          </w:tcPr>
          <w:p w:rsidR="00643CFC" w:rsidRPr="00081FCD" w:rsidRDefault="00643CFC" w:rsidP="0091013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1</w:t>
            </w:r>
            <w:r w:rsidR="00910131">
              <w:rPr>
                <w:rStyle w:val="2"/>
                <w:rFonts w:ascii="Times New Roman" w:hAnsi="Times New Roman" w:cs="Times New Roman"/>
                <w:color w:val="000000"/>
                <w:sz w:val="24"/>
                <w:szCs w:val="24"/>
                <w:lang w:eastAsia="ru-RU"/>
              </w:rPr>
              <w:t>066</w:t>
            </w:r>
          </w:p>
        </w:tc>
      </w:tr>
      <w:tr w:rsidR="00643CFC" w:rsidRPr="00081FCD" w:rsidTr="00217621">
        <w:trPr>
          <w:trHeight w:hRule="exact" w:val="331"/>
        </w:trPr>
        <w:tc>
          <w:tcPr>
            <w:tcW w:w="538" w:type="dxa"/>
            <w:shd w:val="clear" w:color="auto" w:fill="FFFFFF"/>
          </w:tcPr>
          <w:p w:rsidR="00643CFC" w:rsidRPr="00081FCD" w:rsidRDefault="00643CFC" w:rsidP="00217621"/>
        </w:tc>
        <w:tc>
          <w:tcPr>
            <w:tcW w:w="4711" w:type="dxa"/>
            <w:shd w:val="clear" w:color="auto" w:fill="FFFFFF"/>
            <w:vAlign w:val="bottom"/>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в том числе:</w:t>
            </w:r>
          </w:p>
        </w:tc>
        <w:tc>
          <w:tcPr>
            <w:tcW w:w="1810" w:type="dxa"/>
            <w:shd w:val="clear" w:color="auto" w:fill="FFFFFF"/>
          </w:tcPr>
          <w:p w:rsidR="00643CFC" w:rsidRPr="00081FCD" w:rsidRDefault="00643CFC" w:rsidP="00217621">
            <w:pPr>
              <w:jc w:val="center"/>
            </w:pPr>
          </w:p>
        </w:tc>
        <w:tc>
          <w:tcPr>
            <w:tcW w:w="2838" w:type="dxa"/>
            <w:shd w:val="clear" w:color="auto" w:fill="FFFFFF"/>
          </w:tcPr>
          <w:p w:rsidR="00643CFC" w:rsidRPr="00081FCD" w:rsidRDefault="00643CFC" w:rsidP="00217621"/>
        </w:tc>
      </w:tr>
      <w:tr w:rsidR="00643CFC" w:rsidRPr="00081FCD" w:rsidTr="00217621">
        <w:trPr>
          <w:trHeight w:hRule="exact" w:val="331"/>
        </w:trPr>
        <w:tc>
          <w:tcPr>
            <w:tcW w:w="538" w:type="dxa"/>
            <w:shd w:val="clear" w:color="auto" w:fill="FFFFFF"/>
          </w:tcPr>
          <w:p w:rsidR="00643CFC" w:rsidRPr="00081FCD" w:rsidRDefault="00643CFC" w:rsidP="00217621"/>
        </w:tc>
        <w:tc>
          <w:tcPr>
            <w:tcW w:w="4711" w:type="dxa"/>
            <w:shd w:val="clear" w:color="auto" w:fill="FFFFFF"/>
            <w:vAlign w:val="bottom"/>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сельского</w:t>
            </w:r>
          </w:p>
        </w:tc>
        <w:tc>
          <w:tcPr>
            <w:tcW w:w="1810" w:type="dxa"/>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 xml:space="preserve">    человек</w:t>
            </w:r>
          </w:p>
        </w:tc>
        <w:tc>
          <w:tcPr>
            <w:tcW w:w="2838" w:type="dxa"/>
            <w:shd w:val="clear" w:color="auto" w:fill="FFFFFF"/>
            <w:vAlign w:val="bottom"/>
          </w:tcPr>
          <w:p w:rsidR="00643CFC" w:rsidRPr="00081FCD" w:rsidRDefault="00643CFC" w:rsidP="0091013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1</w:t>
            </w:r>
            <w:r w:rsidR="00910131">
              <w:rPr>
                <w:rStyle w:val="2"/>
                <w:rFonts w:ascii="Times New Roman" w:hAnsi="Times New Roman" w:cs="Times New Roman"/>
                <w:color w:val="000000"/>
                <w:sz w:val="24"/>
                <w:szCs w:val="24"/>
                <w:lang w:eastAsia="ru-RU"/>
              </w:rPr>
              <w:t>066</w:t>
            </w:r>
          </w:p>
        </w:tc>
      </w:tr>
      <w:tr w:rsidR="00643CFC" w:rsidRPr="00081FCD" w:rsidTr="00217621">
        <w:trPr>
          <w:trHeight w:hRule="exact" w:val="331"/>
        </w:trPr>
        <w:tc>
          <w:tcPr>
            <w:tcW w:w="538" w:type="dxa"/>
            <w:shd w:val="clear" w:color="auto" w:fill="FFFFFF"/>
            <w:vAlign w:val="bottom"/>
          </w:tcPr>
          <w:p w:rsidR="00643CFC" w:rsidRPr="00081FCD" w:rsidRDefault="00643CFC" w:rsidP="00217621">
            <w:pPr>
              <w:pStyle w:val="20"/>
              <w:shd w:val="clear" w:color="auto" w:fill="auto"/>
              <w:spacing w:after="0" w:line="240" w:lineRule="exact"/>
              <w:ind w:left="20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2</w:t>
            </w:r>
          </w:p>
        </w:tc>
        <w:tc>
          <w:tcPr>
            <w:tcW w:w="4711" w:type="dxa"/>
            <w:shd w:val="clear" w:color="auto" w:fill="FFFFFF"/>
            <w:vAlign w:val="bottom"/>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По возрасту:</w:t>
            </w:r>
          </w:p>
        </w:tc>
        <w:tc>
          <w:tcPr>
            <w:tcW w:w="1810" w:type="dxa"/>
            <w:shd w:val="clear" w:color="auto" w:fill="FFFFFF"/>
          </w:tcPr>
          <w:p w:rsidR="00643CFC" w:rsidRPr="00081FCD" w:rsidRDefault="00643CFC" w:rsidP="00217621">
            <w:pPr>
              <w:jc w:val="center"/>
            </w:pPr>
          </w:p>
        </w:tc>
        <w:tc>
          <w:tcPr>
            <w:tcW w:w="2838" w:type="dxa"/>
            <w:shd w:val="clear" w:color="auto" w:fill="FFFFFF"/>
          </w:tcPr>
          <w:p w:rsidR="00643CFC" w:rsidRPr="00081FCD" w:rsidRDefault="00643CFC" w:rsidP="00217621"/>
        </w:tc>
      </w:tr>
      <w:tr w:rsidR="00643CFC" w:rsidRPr="00081FCD" w:rsidTr="00217621">
        <w:trPr>
          <w:trHeight w:hRule="exact" w:val="658"/>
        </w:trPr>
        <w:tc>
          <w:tcPr>
            <w:tcW w:w="538" w:type="dxa"/>
            <w:shd w:val="clear" w:color="auto" w:fill="FFFFFF"/>
          </w:tcPr>
          <w:p w:rsidR="00643CFC" w:rsidRPr="00081FCD" w:rsidRDefault="00643CFC" w:rsidP="00217621"/>
        </w:tc>
        <w:tc>
          <w:tcPr>
            <w:tcW w:w="4711" w:type="dxa"/>
            <w:shd w:val="clear" w:color="auto" w:fill="FFFFFF"/>
            <w:vAlign w:val="bottom"/>
          </w:tcPr>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 моложе трудоспособного возраста (0-16 лет)</w:t>
            </w:r>
          </w:p>
        </w:tc>
        <w:tc>
          <w:tcPr>
            <w:tcW w:w="1810" w:type="dxa"/>
            <w:shd w:val="clear" w:color="auto" w:fill="FFFFFF"/>
          </w:tcPr>
          <w:p w:rsidR="00643CFC" w:rsidRPr="00081FCD" w:rsidRDefault="00643CFC" w:rsidP="00217621">
            <w:pPr>
              <w:pStyle w:val="20"/>
              <w:shd w:val="clear" w:color="auto" w:fill="auto"/>
              <w:spacing w:after="0" w:line="240" w:lineRule="exact"/>
              <w:ind w:left="240"/>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человек</w:t>
            </w:r>
          </w:p>
        </w:tc>
        <w:tc>
          <w:tcPr>
            <w:tcW w:w="2838" w:type="dxa"/>
            <w:shd w:val="clear" w:color="auto" w:fill="FFFFFF"/>
          </w:tcPr>
          <w:p w:rsidR="00643CFC" w:rsidRPr="00081FCD" w:rsidRDefault="00910131" w:rsidP="00600A60">
            <w:pPr>
              <w:pStyle w:val="20"/>
              <w:shd w:val="clear" w:color="auto" w:fill="auto"/>
              <w:spacing w:after="0" w:line="240" w:lineRule="exact"/>
              <w:rPr>
                <w:rFonts w:ascii="Times New Roman" w:hAnsi="Times New Roman" w:cs="Times New Roman"/>
                <w:sz w:val="24"/>
                <w:szCs w:val="24"/>
                <w:lang w:eastAsia="ru-RU"/>
              </w:rPr>
            </w:pPr>
            <w:r>
              <w:rPr>
                <w:rFonts w:ascii="Times New Roman" w:hAnsi="Times New Roman" w:cs="Times New Roman"/>
                <w:sz w:val="24"/>
                <w:szCs w:val="24"/>
                <w:lang w:eastAsia="ru-RU"/>
              </w:rPr>
              <w:t>235</w:t>
            </w:r>
          </w:p>
        </w:tc>
      </w:tr>
      <w:tr w:rsidR="00643CFC" w:rsidRPr="00081FCD" w:rsidTr="00217621">
        <w:trPr>
          <w:trHeight w:hRule="exact" w:val="331"/>
        </w:trPr>
        <w:tc>
          <w:tcPr>
            <w:tcW w:w="538" w:type="dxa"/>
            <w:shd w:val="clear" w:color="auto" w:fill="FFFFFF"/>
          </w:tcPr>
          <w:p w:rsidR="00643CFC" w:rsidRPr="00081FCD" w:rsidRDefault="00643CFC" w:rsidP="00217621"/>
        </w:tc>
        <w:tc>
          <w:tcPr>
            <w:tcW w:w="4711" w:type="dxa"/>
            <w:shd w:val="clear" w:color="auto" w:fill="FFFFFF"/>
            <w:vAlign w:val="bottom"/>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 трудоспособного возраста</w:t>
            </w:r>
          </w:p>
        </w:tc>
        <w:tc>
          <w:tcPr>
            <w:tcW w:w="1810" w:type="dxa"/>
            <w:shd w:val="clear" w:color="auto" w:fill="FFFFFF"/>
            <w:vAlign w:val="bottom"/>
          </w:tcPr>
          <w:p w:rsidR="00643CFC" w:rsidRPr="00081FCD" w:rsidRDefault="00643CFC" w:rsidP="00217621">
            <w:pPr>
              <w:pStyle w:val="20"/>
              <w:shd w:val="clear" w:color="auto" w:fill="auto"/>
              <w:spacing w:after="0" w:line="240" w:lineRule="exact"/>
              <w:ind w:left="240"/>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человек</w:t>
            </w:r>
          </w:p>
        </w:tc>
        <w:tc>
          <w:tcPr>
            <w:tcW w:w="2838" w:type="dxa"/>
            <w:shd w:val="clear" w:color="auto" w:fill="FFFFFF"/>
            <w:vAlign w:val="bottom"/>
          </w:tcPr>
          <w:p w:rsidR="00643CFC" w:rsidRPr="00081FCD" w:rsidRDefault="00910131" w:rsidP="00600A60">
            <w:pPr>
              <w:pStyle w:val="20"/>
              <w:shd w:val="clear" w:color="auto" w:fill="auto"/>
              <w:spacing w:after="0" w:line="240" w:lineRule="exact"/>
              <w:rPr>
                <w:rFonts w:ascii="Times New Roman" w:hAnsi="Times New Roman" w:cs="Times New Roman"/>
                <w:sz w:val="24"/>
                <w:szCs w:val="24"/>
                <w:lang w:eastAsia="ru-RU"/>
              </w:rPr>
            </w:pPr>
            <w:r>
              <w:rPr>
                <w:rStyle w:val="2"/>
                <w:rFonts w:ascii="Times New Roman" w:hAnsi="Times New Roman" w:cs="Times New Roman"/>
                <w:color w:val="000000"/>
                <w:sz w:val="24"/>
                <w:szCs w:val="24"/>
                <w:lang w:eastAsia="ru-RU"/>
              </w:rPr>
              <w:t>409</w:t>
            </w:r>
          </w:p>
        </w:tc>
      </w:tr>
      <w:tr w:rsidR="00643CFC" w:rsidRPr="00081FCD" w:rsidTr="00217621">
        <w:trPr>
          <w:trHeight w:hRule="exact" w:val="331"/>
        </w:trPr>
        <w:tc>
          <w:tcPr>
            <w:tcW w:w="538" w:type="dxa"/>
            <w:shd w:val="clear" w:color="auto" w:fill="FFFFFF"/>
          </w:tcPr>
          <w:p w:rsidR="00643CFC" w:rsidRPr="00081FCD" w:rsidRDefault="00643CFC" w:rsidP="00217621"/>
        </w:tc>
        <w:tc>
          <w:tcPr>
            <w:tcW w:w="4711" w:type="dxa"/>
            <w:shd w:val="clear" w:color="auto" w:fill="FFFFFF"/>
            <w:vAlign w:val="bottom"/>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 старше трудоспособного возраста</w:t>
            </w:r>
          </w:p>
        </w:tc>
        <w:tc>
          <w:tcPr>
            <w:tcW w:w="1810" w:type="dxa"/>
            <w:shd w:val="clear" w:color="auto" w:fill="FFFFFF"/>
            <w:vAlign w:val="bottom"/>
          </w:tcPr>
          <w:p w:rsidR="00643CFC" w:rsidRPr="00081FCD" w:rsidRDefault="00643CFC" w:rsidP="00217621">
            <w:pPr>
              <w:pStyle w:val="20"/>
              <w:shd w:val="clear" w:color="auto" w:fill="auto"/>
              <w:spacing w:after="0" w:line="240" w:lineRule="exact"/>
              <w:ind w:left="240"/>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человек</w:t>
            </w:r>
          </w:p>
        </w:tc>
        <w:tc>
          <w:tcPr>
            <w:tcW w:w="2838" w:type="dxa"/>
            <w:shd w:val="clear" w:color="auto" w:fill="FFFFFF"/>
            <w:vAlign w:val="bottom"/>
          </w:tcPr>
          <w:p w:rsidR="00643CFC" w:rsidRPr="00081FCD" w:rsidRDefault="00910131" w:rsidP="00600A60">
            <w:pPr>
              <w:pStyle w:val="20"/>
              <w:shd w:val="clear" w:color="auto" w:fill="auto"/>
              <w:spacing w:after="0" w:line="240" w:lineRule="exact"/>
              <w:rPr>
                <w:rFonts w:ascii="Times New Roman" w:hAnsi="Times New Roman" w:cs="Times New Roman"/>
                <w:sz w:val="24"/>
                <w:szCs w:val="24"/>
                <w:lang w:eastAsia="ru-RU"/>
              </w:rPr>
            </w:pPr>
            <w:r>
              <w:rPr>
                <w:rStyle w:val="2"/>
                <w:rFonts w:ascii="Times New Roman" w:hAnsi="Times New Roman" w:cs="Times New Roman"/>
                <w:color w:val="000000"/>
                <w:sz w:val="24"/>
                <w:szCs w:val="24"/>
                <w:lang w:eastAsia="ru-RU"/>
              </w:rPr>
              <w:t>231</w:t>
            </w:r>
          </w:p>
        </w:tc>
      </w:tr>
      <w:tr w:rsidR="00643CFC" w:rsidRPr="00081FCD" w:rsidTr="00217621">
        <w:trPr>
          <w:trHeight w:hRule="exact" w:val="331"/>
        </w:trPr>
        <w:tc>
          <w:tcPr>
            <w:tcW w:w="538" w:type="dxa"/>
            <w:shd w:val="clear" w:color="auto" w:fill="FFFFFF"/>
            <w:vAlign w:val="bottom"/>
          </w:tcPr>
          <w:p w:rsidR="00643CFC" w:rsidRPr="00081FCD" w:rsidRDefault="00643CFC" w:rsidP="00217621">
            <w:pPr>
              <w:pStyle w:val="20"/>
              <w:shd w:val="clear" w:color="auto" w:fill="auto"/>
              <w:spacing w:after="0" w:line="240" w:lineRule="exact"/>
              <w:ind w:left="20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5</w:t>
            </w:r>
          </w:p>
        </w:tc>
        <w:tc>
          <w:tcPr>
            <w:tcW w:w="4711" w:type="dxa"/>
            <w:shd w:val="clear" w:color="auto" w:fill="FFFFFF"/>
            <w:vAlign w:val="bottom"/>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Количество семей</w:t>
            </w:r>
          </w:p>
        </w:tc>
        <w:tc>
          <w:tcPr>
            <w:tcW w:w="1810" w:type="dxa"/>
            <w:shd w:val="clear" w:color="auto" w:fill="FFFFFF"/>
            <w:vAlign w:val="bottom"/>
          </w:tcPr>
          <w:p w:rsidR="00643CFC" w:rsidRPr="00081FCD" w:rsidRDefault="00643CFC" w:rsidP="00217621">
            <w:pPr>
              <w:pStyle w:val="20"/>
              <w:shd w:val="clear" w:color="auto" w:fill="auto"/>
              <w:spacing w:after="0" w:line="240" w:lineRule="exact"/>
              <w:ind w:left="240"/>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человек</w:t>
            </w:r>
          </w:p>
        </w:tc>
        <w:tc>
          <w:tcPr>
            <w:tcW w:w="2838" w:type="dxa"/>
            <w:shd w:val="clear" w:color="auto" w:fill="FFFFFF"/>
            <w:vAlign w:val="bottom"/>
          </w:tcPr>
          <w:p w:rsidR="00643CFC" w:rsidRPr="00081FCD" w:rsidRDefault="00910131" w:rsidP="005B7966">
            <w:pPr>
              <w:pStyle w:val="20"/>
              <w:shd w:val="clear" w:color="auto" w:fill="auto"/>
              <w:spacing w:after="0" w:line="240" w:lineRule="exact"/>
              <w:rPr>
                <w:rFonts w:ascii="Times New Roman" w:hAnsi="Times New Roman" w:cs="Times New Roman"/>
                <w:sz w:val="24"/>
                <w:szCs w:val="24"/>
                <w:lang w:eastAsia="ru-RU"/>
              </w:rPr>
            </w:pPr>
            <w:r>
              <w:rPr>
                <w:rStyle w:val="2"/>
                <w:rFonts w:ascii="Times New Roman" w:hAnsi="Times New Roman" w:cs="Times New Roman"/>
                <w:color w:val="000000"/>
                <w:sz w:val="24"/>
                <w:szCs w:val="24"/>
                <w:lang w:eastAsia="ru-RU"/>
              </w:rPr>
              <w:t>342</w:t>
            </w:r>
          </w:p>
        </w:tc>
      </w:tr>
      <w:tr w:rsidR="00643CFC" w:rsidRPr="00081FCD" w:rsidTr="00217621">
        <w:trPr>
          <w:trHeight w:hRule="exact" w:val="336"/>
        </w:trPr>
        <w:tc>
          <w:tcPr>
            <w:tcW w:w="538" w:type="dxa"/>
            <w:shd w:val="clear" w:color="auto" w:fill="FFFFFF"/>
            <w:vAlign w:val="bottom"/>
          </w:tcPr>
          <w:p w:rsidR="00643CFC" w:rsidRPr="00081FCD" w:rsidRDefault="00643CFC" w:rsidP="00217621">
            <w:pPr>
              <w:pStyle w:val="20"/>
              <w:shd w:val="clear" w:color="auto" w:fill="auto"/>
              <w:spacing w:after="0" w:line="240" w:lineRule="exact"/>
              <w:ind w:left="20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6</w:t>
            </w:r>
          </w:p>
        </w:tc>
        <w:tc>
          <w:tcPr>
            <w:tcW w:w="4711" w:type="dxa"/>
            <w:shd w:val="clear" w:color="auto" w:fill="FFFFFF"/>
            <w:vAlign w:val="bottom"/>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Количество родившихся за год</w:t>
            </w:r>
          </w:p>
        </w:tc>
        <w:tc>
          <w:tcPr>
            <w:tcW w:w="1810" w:type="dxa"/>
            <w:shd w:val="clear" w:color="auto" w:fill="FFFFFF"/>
            <w:vAlign w:val="bottom"/>
          </w:tcPr>
          <w:p w:rsidR="00643CFC" w:rsidRPr="00081FCD" w:rsidRDefault="00643CFC" w:rsidP="00217621">
            <w:pPr>
              <w:pStyle w:val="20"/>
              <w:shd w:val="clear" w:color="auto" w:fill="auto"/>
              <w:spacing w:after="0" w:line="240" w:lineRule="exact"/>
              <w:ind w:left="240"/>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человек</w:t>
            </w:r>
          </w:p>
        </w:tc>
        <w:tc>
          <w:tcPr>
            <w:tcW w:w="2838" w:type="dxa"/>
            <w:shd w:val="clear" w:color="auto" w:fill="FFFFFF"/>
            <w:vAlign w:val="bottom"/>
          </w:tcPr>
          <w:p w:rsidR="00643CFC" w:rsidRPr="00081FCD" w:rsidRDefault="00910131" w:rsidP="00910131">
            <w:pPr>
              <w:pStyle w:val="20"/>
              <w:shd w:val="clear" w:color="auto" w:fill="auto"/>
              <w:spacing w:after="0" w:line="240" w:lineRule="exact"/>
              <w:rPr>
                <w:rFonts w:ascii="Times New Roman" w:hAnsi="Times New Roman" w:cs="Times New Roman"/>
                <w:sz w:val="24"/>
                <w:szCs w:val="24"/>
                <w:lang w:eastAsia="ru-RU"/>
              </w:rPr>
            </w:pPr>
            <w:r>
              <w:rPr>
                <w:rStyle w:val="2"/>
                <w:rFonts w:ascii="Times New Roman" w:hAnsi="Times New Roman" w:cs="Times New Roman"/>
                <w:color w:val="000000"/>
                <w:sz w:val="24"/>
                <w:szCs w:val="24"/>
                <w:lang w:eastAsia="ru-RU"/>
              </w:rPr>
              <w:t>2</w:t>
            </w:r>
          </w:p>
        </w:tc>
      </w:tr>
      <w:tr w:rsidR="00643CFC" w:rsidRPr="00081FCD" w:rsidTr="00217621">
        <w:trPr>
          <w:trHeight w:hRule="exact" w:val="346"/>
        </w:trPr>
        <w:tc>
          <w:tcPr>
            <w:tcW w:w="538" w:type="dxa"/>
            <w:shd w:val="clear" w:color="auto" w:fill="FFFFFF"/>
            <w:vAlign w:val="bottom"/>
          </w:tcPr>
          <w:p w:rsidR="00643CFC" w:rsidRPr="00081FCD" w:rsidRDefault="00643CFC" w:rsidP="00217621">
            <w:pPr>
              <w:pStyle w:val="20"/>
              <w:shd w:val="clear" w:color="auto" w:fill="auto"/>
              <w:spacing w:after="0" w:line="240" w:lineRule="exact"/>
              <w:ind w:left="20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7</w:t>
            </w:r>
          </w:p>
        </w:tc>
        <w:tc>
          <w:tcPr>
            <w:tcW w:w="4711" w:type="dxa"/>
            <w:shd w:val="clear" w:color="auto" w:fill="FFFFFF"/>
            <w:vAlign w:val="bottom"/>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Количество умерших за год</w:t>
            </w:r>
          </w:p>
        </w:tc>
        <w:tc>
          <w:tcPr>
            <w:tcW w:w="1810" w:type="dxa"/>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 xml:space="preserve">   человек</w:t>
            </w:r>
          </w:p>
        </w:tc>
        <w:tc>
          <w:tcPr>
            <w:tcW w:w="2838" w:type="dxa"/>
            <w:shd w:val="clear" w:color="auto" w:fill="FFFFFF"/>
            <w:vAlign w:val="bottom"/>
          </w:tcPr>
          <w:p w:rsidR="00643CFC" w:rsidRPr="00081FCD" w:rsidRDefault="00910131" w:rsidP="00600A60">
            <w:pPr>
              <w:pStyle w:val="20"/>
              <w:shd w:val="clear" w:color="auto" w:fill="auto"/>
              <w:spacing w:after="0" w:line="240" w:lineRule="exact"/>
              <w:rPr>
                <w:rFonts w:ascii="Times New Roman" w:hAnsi="Times New Roman" w:cs="Times New Roman"/>
                <w:sz w:val="24"/>
                <w:szCs w:val="24"/>
                <w:lang w:eastAsia="ru-RU"/>
              </w:rPr>
            </w:pPr>
            <w:r>
              <w:rPr>
                <w:rStyle w:val="2"/>
                <w:rFonts w:ascii="Times New Roman" w:hAnsi="Times New Roman" w:cs="Times New Roman"/>
                <w:color w:val="000000"/>
                <w:sz w:val="24"/>
                <w:szCs w:val="24"/>
                <w:lang w:eastAsia="ru-RU"/>
              </w:rPr>
              <w:t>17</w:t>
            </w:r>
          </w:p>
        </w:tc>
      </w:tr>
    </w:tbl>
    <w:p w:rsidR="00643CFC" w:rsidRPr="00081FCD" w:rsidRDefault="00643CFC" w:rsidP="00643CFC">
      <w:pPr>
        <w:spacing w:after="120"/>
        <w:ind w:firstLine="540"/>
      </w:pPr>
    </w:p>
    <w:p w:rsidR="00643CFC" w:rsidRPr="00081FCD" w:rsidRDefault="00643CFC" w:rsidP="00643CFC">
      <w:pPr>
        <w:spacing w:after="120"/>
        <w:ind w:firstLine="540"/>
      </w:pPr>
      <w:r w:rsidRPr="00081FCD">
        <w:t xml:space="preserve">Численность наиболее активной возрастной группы 35-45 лет составляет </w:t>
      </w:r>
      <w:r w:rsidR="00217621" w:rsidRPr="00081FCD">
        <w:t>1</w:t>
      </w:r>
      <w:r w:rsidR="005B7966" w:rsidRPr="00081FCD">
        <w:t>80</w:t>
      </w:r>
      <w:r w:rsidRPr="00081FCD">
        <w:t xml:space="preserve"> человек, или  </w:t>
      </w:r>
      <w:r w:rsidR="005B7966" w:rsidRPr="00081FCD">
        <w:t xml:space="preserve">30,3 </w:t>
      </w:r>
      <w:r w:rsidRPr="00081FCD">
        <w:rPr>
          <w:i/>
          <w:iCs/>
        </w:rPr>
        <w:t>%</w:t>
      </w:r>
      <w:r w:rsidRPr="00081FCD">
        <w:t xml:space="preserve"> от общей численности трудовых ресурсов.</w:t>
      </w:r>
    </w:p>
    <w:p w:rsidR="00643CFC" w:rsidRPr="00081FCD" w:rsidRDefault="00643CFC" w:rsidP="00643CFC">
      <w:pPr>
        <w:spacing w:after="120"/>
        <w:ind w:firstLine="540"/>
      </w:pPr>
      <w:r w:rsidRPr="00081FCD">
        <w:t xml:space="preserve">Из </w:t>
      </w:r>
      <w:r w:rsidR="00910131">
        <w:t>409</w:t>
      </w:r>
      <w:r w:rsidRPr="00081FCD">
        <w:t xml:space="preserve"> человек трудоспособного населения в экономике занято </w:t>
      </w:r>
      <w:r w:rsidR="00910131">
        <w:t>130</w:t>
      </w:r>
      <w:r w:rsidRPr="00081FCD">
        <w:t xml:space="preserve">человек, или </w:t>
      </w:r>
      <w:r w:rsidR="00910131">
        <w:t>31</w:t>
      </w:r>
      <w:r w:rsidRPr="00081FCD">
        <w:t xml:space="preserve"> % экономически активного населения.</w:t>
      </w:r>
    </w:p>
    <w:p w:rsidR="00643CFC" w:rsidRPr="00081FCD" w:rsidRDefault="00643CFC" w:rsidP="00643CFC">
      <w:pPr>
        <w:spacing w:after="120"/>
        <w:ind w:firstLine="540"/>
      </w:pPr>
    </w:p>
    <w:tbl>
      <w:tblPr>
        <w:tblW w:w="9772" w:type="dxa"/>
        <w:tblLayout w:type="fixed"/>
        <w:tblCellMar>
          <w:left w:w="0" w:type="dxa"/>
          <w:right w:w="0" w:type="dxa"/>
        </w:tblCellMar>
        <w:tblLook w:val="0000" w:firstRow="0" w:lastRow="0" w:firstColumn="0" w:lastColumn="0" w:noHBand="0" w:noVBand="0"/>
      </w:tblPr>
      <w:tblGrid>
        <w:gridCol w:w="533"/>
        <w:gridCol w:w="4838"/>
        <w:gridCol w:w="1430"/>
        <w:gridCol w:w="2971"/>
      </w:tblGrid>
      <w:tr w:rsidR="00643CFC" w:rsidRPr="00081FCD" w:rsidTr="00217621">
        <w:trPr>
          <w:trHeight w:hRule="exact" w:val="566"/>
        </w:trPr>
        <w:tc>
          <w:tcPr>
            <w:tcW w:w="533" w:type="dxa"/>
            <w:vMerge w:val="restart"/>
            <w:tcBorders>
              <w:top w:val="single" w:sz="4" w:space="0" w:color="auto"/>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6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w:t>
            </w:r>
          </w:p>
          <w:p w:rsidR="00643CFC" w:rsidRPr="00081FCD" w:rsidRDefault="00643CFC" w:rsidP="00217621">
            <w:pPr>
              <w:pStyle w:val="20"/>
              <w:shd w:val="clear" w:color="auto" w:fill="auto"/>
              <w:spacing w:before="60"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п/п</w:t>
            </w:r>
          </w:p>
        </w:tc>
        <w:tc>
          <w:tcPr>
            <w:tcW w:w="4838" w:type="dxa"/>
            <w:vMerge w:val="restart"/>
            <w:tcBorders>
              <w:top w:val="single" w:sz="4" w:space="0" w:color="auto"/>
              <w:left w:val="single" w:sz="4" w:space="0" w:color="auto"/>
              <w:right w:val="nil"/>
            </w:tcBorders>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Показатели</w:t>
            </w:r>
          </w:p>
        </w:tc>
        <w:tc>
          <w:tcPr>
            <w:tcW w:w="1430" w:type="dxa"/>
            <w:vMerge w:val="restart"/>
            <w:tcBorders>
              <w:top w:val="single" w:sz="4" w:space="0" w:color="auto"/>
              <w:left w:val="single" w:sz="4" w:space="0" w:color="auto"/>
              <w:right w:val="nil"/>
            </w:tcBorders>
            <w:shd w:val="clear" w:color="auto" w:fill="FFFFFF"/>
            <w:vAlign w:val="bottom"/>
          </w:tcPr>
          <w:p w:rsidR="00643CFC" w:rsidRPr="00081FCD" w:rsidRDefault="00643CFC" w:rsidP="00217621">
            <w:pPr>
              <w:pStyle w:val="20"/>
              <w:shd w:val="clear" w:color="auto" w:fill="auto"/>
              <w:spacing w:after="0" w:line="240" w:lineRule="exact"/>
              <w:ind w:left="180"/>
              <w:rPr>
                <w:rStyle w:val="2"/>
                <w:rFonts w:ascii="Times New Roman" w:hAnsi="Times New Roman" w:cs="Times New Roman"/>
                <w:color w:val="000000"/>
                <w:sz w:val="24"/>
                <w:szCs w:val="24"/>
                <w:lang w:eastAsia="ru-RU"/>
              </w:rPr>
            </w:pPr>
          </w:p>
          <w:p w:rsidR="00643CFC" w:rsidRPr="00081FCD" w:rsidRDefault="00643CFC" w:rsidP="00217621">
            <w:pPr>
              <w:pStyle w:val="20"/>
              <w:shd w:val="clear" w:color="auto" w:fill="auto"/>
              <w:spacing w:after="0" w:line="240" w:lineRule="exact"/>
              <w:ind w:left="180"/>
              <w:rPr>
                <w:rStyle w:val="2"/>
                <w:rFonts w:ascii="Times New Roman" w:hAnsi="Times New Roman" w:cs="Times New Roman"/>
                <w:color w:val="000000"/>
                <w:sz w:val="24"/>
                <w:szCs w:val="24"/>
                <w:lang w:eastAsia="ru-RU"/>
              </w:rPr>
            </w:pPr>
          </w:p>
          <w:p w:rsidR="00643CFC" w:rsidRPr="00081FCD" w:rsidRDefault="00643CFC" w:rsidP="00217621">
            <w:pPr>
              <w:pStyle w:val="20"/>
              <w:shd w:val="clear" w:color="auto" w:fill="auto"/>
              <w:spacing w:after="0" w:line="240" w:lineRule="exact"/>
              <w:ind w:left="180"/>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Единица</w:t>
            </w:r>
          </w:p>
          <w:p w:rsidR="00643CFC" w:rsidRPr="00081FCD" w:rsidRDefault="00643CFC" w:rsidP="00217621">
            <w:pPr>
              <w:pStyle w:val="20"/>
              <w:shd w:val="clear" w:color="auto" w:fill="auto"/>
              <w:spacing w:after="0" w:line="240" w:lineRule="exact"/>
              <w:ind w:left="180"/>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измерени</w:t>
            </w:r>
          </w:p>
          <w:p w:rsidR="00643CFC" w:rsidRPr="00081FCD" w:rsidRDefault="00643CFC" w:rsidP="00217621">
            <w:pPr>
              <w:pStyle w:val="20"/>
              <w:spacing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я</w:t>
            </w:r>
          </w:p>
        </w:tc>
        <w:tc>
          <w:tcPr>
            <w:tcW w:w="2971" w:type="dxa"/>
            <w:tcBorders>
              <w:top w:val="single" w:sz="4" w:space="0" w:color="auto"/>
              <w:left w:val="single" w:sz="4" w:space="0" w:color="auto"/>
              <w:bottom w:val="nil"/>
              <w:right w:val="single" w:sz="4" w:space="0" w:color="auto"/>
            </w:tcBorders>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всего</w:t>
            </w:r>
          </w:p>
        </w:tc>
      </w:tr>
      <w:tr w:rsidR="00643CFC" w:rsidRPr="00081FCD" w:rsidTr="00217621">
        <w:trPr>
          <w:trHeight w:hRule="exact" w:val="525"/>
        </w:trPr>
        <w:tc>
          <w:tcPr>
            <w:tcW w:w="533" w:type="dxa"/>
            <w:vMerge/>
            <w:tcBorders>
              <w:top w:val="nil"/>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p>
        </w:tc>
        <w:tc>
          <w:tcPr>
            <w:tcW w:w="4838" w:type="dxa"/>
            <w:vMerge/>
            <w:tcBorders>
              <w:left w:val="single" w:sz="4" w:space="0" w:color="auto"/>
              <w:right w:val="nil"/>
            </w:tcBorders>
            <w:shd w:val="clear" w:color="auto" w:fill="FFFFFF"/>
          </w:tcPr>
          <w:p w:rsidR="00643CFC" w:rsidRPr="00081FCD" w:rsidRDefault="00643CFC" w:rsidP="00217621"/>
        </w:tc>
        <w:tc>
          <w:tcPr>
            <w:tcW w:w="1430" w:type="dxa"/>
            <w:vMerge/>
            <w:tcBorders>
              <w:left w:val="single" w:sz="4" w:space="0" w:color="auto"/>
              <w:right w:val="nil"/>
            </w:tcBorders>
            <w:shd w:val="clear" w:color="auto" w:fill="FFFFFF"/>
            <w:vAlign w:val="bottom"/>
          </w:tcPr>
          <w:p w:rsidR="00643CFC" w:rsidRPr="00081FCD" w:rsidRDefault="00643CFC" w:rsidP="00217621">
            <w:pPr>
              <w:pStyle w:val="20"/>
              <w:spacing w:line="240" w:lineRule="exact"/>
              <w:rPr>
                <w:rFonts w:ascii="Times New Roman" w:hAnsi="Times New Roman" w:cs="Times New Roman"/>
                <w:sz w:val="24"/>
                <w:szCs w:val="24"/>
                <w:lang w:eastAsia="ru-RU"/>
              </w:rPr>
            </w:pPr>
          </w:p>
        </w:tc>
        <w:tc>
          <w:tcPr>
            <w:tcW w:w="2971" w:type="dxa"/>
            <w:vMerge w:val="restart"/>
            <w:tcBorders>
              <w:top w:val="single" w:sz="4" w:space="0" w:color="auto"/>
              <w:left w:val="single" w:sz="4" w:space="0" w:color="auto"/>
              <w:bottom w:val="nil"/>
              <w:right w:val="single" w:sz="4" w:space="0" w:color="auto"/>
            </w:tcBorders>
            <w:shd w:val="clear" w:color="auto" w:fill="FFFFFF"/>
            <w:vAlign w:val="center"/>
          </w:tcPr>
          <w:p w:rsidR="00643CFC" w:rsidRPr="00081FCD" w:rsidRDefault="00643CFC" w:rsidP="005B7966">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На 01.01.20</w:t>
            </w:r>
            <w:r w:rsidR="00745B9E" w:rsidRPr="00081FCD">
              <w:rPr>
                <w:rStyle w:val="2"/>
                <w:rFonts w:ascii="Times New Roman" w:hAnsi="Times New Roman" w:cs="Times New Roman"/>
                <w:color w:val="000000"/>
                <w:sz w:val="24"/>
                <w:szCs w:val="24"/>
                <w:lang w:eastAsia="ru-RU"/>
              </w:rPr>
              <w:t>2</w:t>
            </w:r>
            <w:r w:rsidR="00910131">
              <w:rPr>
                <w:rStyle w:val="2"/>
                <w:rFonts w:ascii="Times New Roman" w:hAnsi="Times New Roman" w:cs="Times New Roman"/>
                <w:color w:val="000000"/>
                <w:sz w:val="24"/>
                <w:szCs w:val="24"/>
                <w:lang w:eastAsia="ru-RU"/>
              </w:rPr>
              <w:t>3</w:t>
            </w:r>
            <w:r w:rsidRPr="00081FCD">
              <w:rPr>
                <w:rStyle w:val="2"/>
                <w:rFonts w:ascii="Times New Roman" w:hAnsi="Times New Roman" w:cs="Times New Roman"/>
                <w:color w:val="000000"/>
                <w:sz w:val="24"/>
                <w:szCs w:val="24"/>
                <w:lang w:eastAsia="ru-RU"/>
              </w:rPr>
              <w:t xml:space="preserve"> г</w:t>
            </w:r>
          </w:p>
        </w:tc>
      </w:tr>
      <w:tr w:rsidR="00643CFC" w:rsidRPr="00081FCD" w:rsidTr="00217621">
        <w:trPr>
          <w:trHeight w:hRule="exact" w:val="152"/>
        </w:trPr>
        <w:tc>
          <w:tcPr>
            <w:tcW w:w="533" w:type="dxa"/>
            <w:tcBorders>
              <w:top w:val="nil"/>
              <w:left w:val="single" w:sz="4" w:space="0" w:color="auto"/>
              <w:bottom w:val="nil"/>
              <w:right w:val="nil"/>
            </w:tcBorders>
            <w:shd w:val="clear" w:color="auto" w:fill="FFFFFF"/>
          </w:tcPr>
          <w:p w:rsidR="00643CFC" w:rsidRPr="00081FCD" w:rsidRDefault="00643CFC" w:rsidP="00217621"/>
        </w:tc>
        <w:tc>
          <w:tcPr>
            <w:tcW w:w="4838" w:type="dxa"/>
            <w:vMerge/>
            <w:tcBorders>
              <w:left w:val="single" w:sz="4" w:space="0" w:color="auto"/>
              <w:bottom w:val="nil"/>
              <w:right w:val="nil"/>
            </w:tcBorders>
            <w:shd w:val="clear" w:color="auto" w:fill="FFFFFF"/>
          </w:tcPr>
          <w:p w:rsidR="00643CFC" w:rsidRPr="00081FCD" w:rsidRDefault="00643CFC" w:rsidP="00217621"/>
        </w:tc>
        <w:tc>
          <w:tcPr>
            <w:tcW w:w="1430" w:type="dxa"/>
            <w:vMerge/>
            <w:tcBorders>
              <w:left w:val="single" w:sz="4" w:space="0" w:color="auto"/>
              <w:bottom w:val="nil"/>
              <w:right w:val="nil"/>
            </w:tcBorders>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p>
        </w:tc>
        <w:tc>
          <w:tcPr>
            <w:tcW w:w="2971" w:type="dxa"/>
            <w:vMerge/>
            <w:tcBorders>
              <w:top w:val="nil"/>
              <w:left w:val="single" w:sz="4" w:space="0" w:color="auto"/>
              <w:bottom w:val="nil"/>
              <w:right w:val="single" w:sz="4" w:space="0" w:color="auto"/>
            </w:tcBorders>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p>
        </w:tc>
      </w:tr>
      <w:tr w:rsidR="00643CFC" w:rsidRPr="00081FCD" w:rsidTr="00217621">
        <w:trPr>
          <w:trHeight w:hRule="exact" w:val="557"/>
        </w:trPr>
        <w:tc>
          <w:tcPr>
            <w:tcW w:w="533" w:type="dxa"/>
            <w:tcBorders>
              <w:top w:val="single" w:sz="4" w:space="0" w:color="auto"/>
              <w:left w:val="single" w:sz="4" w:space="0" w:color="auto"/>
              <w:bottom w:val="single" w:sz="4" w:space="0" w:color="auto"/>
              <w:right w:val="nil"/>
            </w:tcBorders>
            <w:shd w:val="clear" w:color="auto" w:fill="FFFFFF"/>
            <w:vAlign w:val="center"/>
          </w:tcPr>
          <w:p w:rsidR="00643CFC" w:rsidRPr="00081FCD" w:rsidRDefault="00643CFC" w:rsidP="00217621">
            <w:pPr>
              <w:pStyle w:val="20"/>
              <w:shd w:val="clear" w:color="auto" w:fill="auto"/>
              <w:spacing w:after="0" w:line="240" w:lineRule="exact"/>
              <w:ind w:left="24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1</w:t>
            </w:r>
          </w:p>
        </w:tc>
        <w:tc>
          <w:tcPr>
            <w:tcW w:w="4838" w:type="dxa"/>
            <w:tcBorders>
              <w:top w:val="single" w:sz="4" w:space="0" w:color="auto"/>
              <w:left w:val="single" w:sz="4" w:space="0" w:color="auto"/>
              <w:bottom w:val="single" w:sz="4" w:space="0" w:color="auto"/>
              <w:right w:val="nil"/>
            </w:tcBorders>
            <w:shd w:val="clear" w:color="auto" w:fill="FFFFFF"/>
            <w:vAlign w:val="center"/>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Численность трудовых ресурсов</w:t>
            </w:r>
          </w:p>
        </w:tc>
        <w:tc>
          <w:tcPr>
            <w:tcW w:w="1430" w:type="dxa"/>
            <w:tcBorders>
              <w:top w:val="single" w:sz="4" w:space="0" w:color="auto"/>
              <w:left w:val="single" w:sz="4" w:space="0" w:color="auto"/>
              <w:bottom w:val="single" w:sz="4" w:space="0" w:color="auto"/>
              <w:right w:val="nil"/>
            </w:tcBorders>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человек</w:t>
            </w:r>
          </w:p>
        </w:tc>
        <w:tc>
          <w:tcPr>
            <w:tcW w:w="2971" w:type="dxa"/>
            <w:tcBorders>
              <w:top w:val="single" w:sz="4" w:space="0" w:color="auto"/>
              <w:left w:val="single" w:sz="4" w:space="0" w:color="auto"/>
              <w:bottom w:val="single" w:sz="4" w:space="0" w:color="auto"/>
              <w:right w:val="single" w:sz="4" w:space="0" w:color="auto"/>
            </w:tcBorders>
            <w:shd w:val="clear" w:color="auto" w:fill="FFFFFF"/>
            <w:vAlign w:val="center"/>
          </w:tcPr>
          <w:p w:rsidR="00643CFC" w:rsidRPr="00081FCD" w:rsidRDefault="00910131" w:rsidP="00110854">
            <w:pPr>
              <w:pStyle w:val="20"/>
              <w:shd w:val="clear" w:color="auto" w:fill="auto"/>
              <w:spacing w:after="0" w:line="240" w:lineRule="exact"/>
              <w:rPr>
                <w:rFonts w:ascii="Times New Roman" w:hAnsi="Times New Roman" w:cs="Times New Roman"/>
                <w:sz w:val="24"/>
                <w:szCs w:val="24"/>
                <w:lang w:eastAsia="ru-RU"/>
              </w:rPr>
            </w:pPr>
            <w:r>
              <w:rPr>
                <w:rStyle w:val="2"/>
                <w:rFonts w:ascii="Times New Roman" w:hAnsi="Times New Roman" w:cs="Times New Roman"/>
                <w:color w:val="000000"/>
                <w:sz w:val="24"/>
                <w:szCs w:val="24"/>
                <w:lang w:eastAsia="ru-RU"/>
              </w:rPr>
              <w:t>409</w:t>
            </w:r>
          </w:p>
        </w:tc>
      </w:tr>
      <w:tr w:rsidR="00643CFC" w:rsidRPr="00081FCD" w:rsidTr="00217621">
        <w:trPr>
          <w:trHeight w:hRule="exact" w:val="557"/>
        </w:trPr>
        <w:tc>
          <w:tcPr>
            <w:tcW w:w="533"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tc>
        <w:tc>
          <w:tcPr>
            <w:tcW w:w="4838" w:type="dxa"/>
            <w:tcBorders>
              <w:top w:val="single" w:sz="4" w:space="0" w:color="auto"/>
              <w:left w:val="single" w:sz="4" w:space="0" w:color="auto"/>
              <w:bottom w:val="single" w:sz="4" w:space="0" w:color="auto"/>
              <w:right w:val="nil"/>
            </w:tcBorders>
            <w:shd w:val="clear" w:color="auto" w:fill="FFFFFF"/>
            <w:vAlign w:val="center"/>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в том числе</w:t>
            </w:r>
          </w:p>
        </w:tc>
        <w:tc>
          <w:tcPr>
            <w:tcW w:w="1430"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tc>
        <w:tc>
          <w:tcPr>
            <w:tcW w:w="2971" w:type="dxa"/>
            <w:tcBorders>
              <w:top w:val="single" w:sz="4" w:space="0" w:color="auto"/>
              <w:left w:val="single" w:sz="4" w:space="0" w:color="auto"/>
              <w:bottom w:val="single" w:sz="4" w:space="0" w:color="auto"/>
              <w:right w:val="single" w:sz="4" w:space="0" w:color="auto"/>
            </w:tcBorders>
            <w:shd w:val="clear" w:color="auto" w:fill="FFFFFF"/>
            <w:vAlign w:val="center"/>
          </w:tcPr>
          <w:p w:rsidR="00643CFC" w:rsidRPr="00081FCD" w:rsidRDefault="00643CFC" w:rsidP="00217621">
            <w:pPr>
              <w:jc w:val="center"/>
            </w:pPr>
          </w:p>
        </w:tc>
      </w:tr>
      <w:tr w:rsidR="00643CFC" w:rsidRPr="00081FCD" w:rsidTr="00217621">
        <w:trPr>
          <w:trHeight w:hRule="exact" w:val="747"/>
        </w:trPr>
        <w:tc>
          <w:tcPr>
            <w:tcW w:w="533"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tc>
        <w:tc>
          <w:tcPr>
            <w:tcW w:w="4838" w:type="dxa"/>
            <w:tcBorders>
              <w:top w:val="single" w:sz="4" w:space="0" w:color="auto"/>
              <w:left w:val="single" w:sz="4" w:space="0" w:color="auto"/>
              <w:bottom w:val="single" w:sz="4" w:space="0" w:color="auto"/>
              <w:right w:val="nil"/>
            </w:tcBorders>
            <w:shd w:val="clear" w:color="auto" w:fill="FFFFFF"/>
            <w:vAlign w:val="bottom"/>
          </w:tcPr>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Численность экономически активного населения (далее - ЭАН)</w:t>
            </w:r>
          </w:p>
        </w:tc>
        <w:tc>
          <w:tcPr>
            <w:tcW w:w="1430"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человек</w:t>
            </w:r>
          </w:p>
        </w:tc>
        <w:tc>
          <w:tcPr>
            <w:tcW w:w="2971" w:type="dxa"/>
            <w:tcBorders>
              <w:top w:val="single" w:sz="4" w:space="0" w:color="auto"/>
              <w:left w:val="single" w:sz="4" w:space="0" w:color="auto"/>
              <w:bottom w:val="single" w:sz="4" w:space="0" w:color="auto"/>
              <w:right w:val="single" w:sz="4" w:space="0" w:color="auto"/>
            </w:tcBorders>
            <w:shd w:val="clear" w:color="auto" w:fill="FFFFFF"/>
            <w:vAlign w:val="center"/>
          </w:tcPr>
          <w:p w:rsidR="00643CFC" w:rsidRPr="00081FCD" w:rsidRDefault="00910131" w:rsidP="00110854">
            <w:pPr>
              <w:pStyle w:val="20"/>
              <w:shd w:val="clear" w:color="auto" w:fill="auto"/>
              <w:spacing w:after="0" w:line="240" w:lineRule="exact"/>
              <w:rPr>
                <w:rFonts w:ascii="Times New Roman" w:hAnsi="Times New Roman" w:cs="Times New Roman"/>
                <w:sz w:val="24"/>
                <w:szCs w:val="24"/>
                <w:lang w:eastAsia="ru-RU"/>
              </w:rPr>
            </w:pPr>
            <w:r>
              <w:rPr>
                <w:rFonts w:ascii="Times New Roman" w:hAnsi="Times New Roman" w:cs="Times New Roman"/>
                <w:sz w:val="24"/>
                <w:szCs w:val="24"/>
                <w:lang w:eastAsia="ru-RU"/>
              </w:rPr>
              <w:t>409</w:t>
            </w:r>
          </w:p>
        </w:tc>
      </w:tr>
      <w:tr w:rsidR="00643CFC" w:rsidRPr="00081FCD" w:rsidTr="00217621">
        <w:trPr>
          <w:trHeight w:hRule="exact" w:val="712"/>
        </w:trPr>
        <w:tc>
          <w:tcPr>
            <w:tcW w:w="533" w:type="dxa"/>
            <w:tcBorders>
              <w:top w:val="single" w:sz="4" w:space="0" w:color="auto"/>
              <w:left w:val="single" w:sz="4" w:space="0" w:color="auto"/>
              <w:bottom w:val="single" w:sz="4" w:space="0" w:color="auto"/>
              <w:right w:val="nil"/>
            </w:tcBorders>
            <w:shd w:val="clear" w:color="auto" w:fill="FFFFFF"/>
            <w:vAlign w:val="center"/>
          </w:tcPr>
          <w:p w:rsidR="00643CFC" w:rsidRPr="00081FCD" w:rsidRDefault="00643CFC" w:rsidP="00217621">
            <w:pPr>
              <w:pStyle w:val="20"/>
              <w:shd w:val="clear" w:color="auto" w:fill="auto"/>
              <w:spacing w:after="0" w:line="240" w:lineRule="exact"/>
              <w:ind w:left="24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2</w:t>
            </w:r>
          </w:p>
        </w:tc>
        <w:tc>
          <w:tcPr>
            <w:tcW w:w="4838" w:type="dxa"/>
            <w:tcBorders>
              <w:top w:val="single" w:sz="4" w:space="0" w:color="auto"/>
              <w:left w:val="single" w:sz="4" w:space="0" w:color="auto"/>
              <w:bottom w:val="single" w:sz="4" w:space="0" w:color="auto"/>
              <w:right w:val="nil"/>
            </w:tcBorders>
            <w:shd w:val="clear" w:color="auto" w:fill="FFFFFF"/>
            <w:vAlign w:val="center"/>
          </w:tcPr>
          <w:p w:rsidR="00643CFC" w:rsidRPr="00081FCD" w:rsidRDefault="00643CFC" w:rsidP="00217621">
            <w:pPr>
              <w:pStyle w:val="20"/>
              <w:shd w:val="clear" w:color="auto" w:fill="auto"/>
              <w:spacing w:after="0" w:line="331"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Численность занятых в экономике, всего:</w:t>
            </w:r>
          </w:p>
        </w:tc>
        <w:tc>
          <w:tcPr>
            <w:tcW w:w="1430"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человек</w:t>
            </w:r>
          </w:p>
        </w:tc>
        <w:tc>
          <w:tcPr>
            <w:tcW w:w="2971" w:type="dxa"/>
            <w:tcBorders>
              <w:top w:val="single" w:sz="4" w:space="0" w:color="auto"/>
              <w:left w:val="single" w:sz="4" w:space="0" w:color="auto"/>
              <w:bottom w:val="single" w:sz="4" w:space="0" w:color="auto"/>
              <w:right w:val="single" w:sz="4" w:space="0" w:color="auto"/>
            </w:tcBorders>
            <w:shd w:val="clear" w:color="auto" w:fill="FFFFFF"/>
            <w:vAlign w:val="center"/>
          </w:tcPr>
          <w:p w:rsidR="00643CFC" w:rsidRPr="00081FCD" w:rsidRDefault="00910131" w:rsidP="008C7DA9">
            <w:pPr>
              <w:pStyle w:val="20"/>
              <w:shd w:val="clear" w:color="auto" w:fill="auto"/>
              <w:spacing w:after="0" w:line="240" w:lineRule="exact"/>
              <w:rPr>
                <w:rFonts w:ascii="Times New Roman" w:hAnsi="Times New Roman" w:cs="Times New Roman"/>
                <w:sz w:val="24"/>
                <w:szCs w:val="24"/>
                <w:lang w:eastAsia="ru-RU"/>
              </w:rPr>
            </w:pPr>
            <w:r>
              <w:rPr>
                <w:rStyle w:val="2"/>
                <w:rFonts w:ascii="Times New Roman" w:hAnsi="Times New Roman" w:cs="Times New Roman"/>
                <w:color w:val="000000"/>
                <w:sz w:val="24"/>
                <w:szCs w:val="24"/>
                <w:lang w:eastAsia="ru-RU"/>
              </w:rPr>
              <w:t>1</w:t>
            </w:r>
            <w:r w:rsidR="008C7DA9">
              <w:rPr>
                <w:rStyle w:val="2"/>
                <w:rFonts w:ascii="Times New Roman" w:hAnsi="Times New Roman" w:cs="Times New Roman"/>
                <w:color w:val="000000"/>
                <w:sz w:val="24"/>
                <w:szCs w:val="24"/>
                <w:lang w:eastAsia="ru-RU"/>
              </w:rPr>
              <w:t>95</w:t>
            </w:r>
          </w:p>
        </w:tc>
      </w:tr>
      <w:tr w:rsidR="00643CFC" w:rsidRPr="00081FCD" w:rsidTr="00217621">
        <w:trPr>
          <w:trHeight w:hRule="exact" w:val="886"/>
        </w:trPr>
        <w:tc>
          <w:tcPr>
            <w:tcW w:w="533"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tc>
        <w:tc>
          <w:tcPr>
            <w:tcW w:w="4838" w:type="dxa"/>
            <w:tcBorders>
              <w:top w:val="single" w:sz="4" w:space="0" w:color="auto"/>
              <w:left w:val="single" w:sz="4" w:space="0" w:color="auto"/>
              <w:bottom w:val="single" w:sz="4" w:space="0" w:color="auto"/>
              <w:right w:val="nil"/>
            </w:tcBorders>
            <w:shd w:val="clear" w:color="auto" w:fill="FFFFFF"/>
            <w:vAlign w:val="center"/>
          </w:tcPr>
          <w:p w:rsidR="00643CFC" w:rsidRPr="00081FCD" w:rsidRDefault="00643CFC" w:rsidP="00217621">
            <w:pPr>
              <w:pStyle w:val="20"/>
              <w:shd w:val="clear" w:color="auto" w:fill="auto"/>
              <w:spacing w:after="0" w:line="326"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из них по видам экономической деятельности:</w:t>
            </w:r>
          </w:p>
        </w:tc>
        <w:tc>
          <w:tcPr>
            <w:tcW w:w="1430"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tc>
        <w:tc>
          <w:tcPr>
            <w:tcW w:w="2971" w:type="dxa"/>
            <w:tcBorders>
              <w:top w:val="single" w:sz="4" w:space="0" w:color="auto"/>
              <w:left w:val="single" w:sz="4" w:space="0" w:color="auto"/>
              <w:bottom w:val="single" w:sz="4" w:space="0" w:color="auto"/>
              <w:right w:val="single" w:sz="4" w:space="0" w:color="auto"/>
            </w:tcBorders>
            <w:shd w:val="clear" w:color="auto" w:fill="FFFFFF"/>
            <w:vAlign w:val="center"/>
          </w:tcPr>
          <w:p w:rsidR="00643CFC" w:rsidRPr="00081FCD" w:rsidRDefault="00643CFC" w:rsidP="00217621">
            <w:pPr>
              <w:jc w:val="center"/>
            </w:pPr>
          </w:p>
        </w:tc>
      </w:tr>
      <w:tr w:rsidR="00643CFC" w:rsidRPr="00081FCD" w:rsidTr="00217621">
        <w:trPr>
          <w:trHeight w:hRule="exact" w:val="687"/>
        </w:trPr>
        <w:tc>
          <w:tcPr>
            <w:tcW w:w="533"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tc>
        <w:tc>
          <w:tcPr>
            <w:tcW w:w="4838" w:type="dxa"/>
            <w:tcBorders>
              <w:top w:val="single" w:sz="4" w:space="0" w:color="auto"/>
              <w:left w:val="single" w:sz="4" w:space="0" w:color="auto"/>
              <w:bottom w:val="single" w:sz="4" w:space="0" w:color="auto"/>
              <w:right w:val="nil"/>
            </w:tcBorders>
            <w:shd w:val="clear" w:color="auto" w:fill="FFFFFF"/>
            <w:vAlign w:val="center"/>
          </w:tcPr>
          <w:p w:rsidR="00643CFC" w:rsidRPr="00081FCD" w:rsidRDefault="00643CFC" w:rsidP="00217621">
            <w:pPr>
              <w:pStyle w:val="20"/>
              <w:shd w:val="clear" w:color="auto" w:fill="auto"/>
              <w:spacing w:after="0" w:line="331"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сельское хозяйство</w:t>
            </w:r>
          </w:p>
        </w:tc>
        <w:tc>
          <w:tcPr>
            <w:tcW w:w="1430"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человек</w:t>
            </w:r>
          </w:p>
        </w:tc>
        <w:tc>
          <w:tcPr>
            <w:tcW w:w="2971" w:type="dxa"/>
            <w:tcBorders>
              <w:top w:val="single" w:sz="4" w:space="0" w:color="auto"/>
              <w:left w:val="single" w:sz="4" w:space="0" w:color="auto"/>
              <w:bottom w:val="single" w:sz="4" w:space="0" w:color="auto"/>
              <w:right w:val="single" w:sz="4" w:space="0" w:color="auto"/>
            </w:tcBorders>
            <w:shd w:val="clear" w:color="auto" w:fill="FFFFFF"/>
            <w:vAlign w:val="center"/>
          </w:tcPr>
          <w:p w:rsidR="00643CFC" w:rsidRPr="00081FCD" w:rsidRDefault="008C7DA9" w:rsidP="00110854">
            <w:pPr>
              <w:pStyle w:val="20"/>
              <w:shd w:val="clear" w:color="auto" w:fill="auto"/>
              <w:spacing w:after="0" w:line="240" w:lineRule="exact"/>
              <w:rPr>
                <w:rFonts w:ascii="Times New Roman" w:hAnsi="Times New Roman" w:cs="Times New Roman"/>
                <w:sz w:val="24"/>
                <w:szCs w:val="24"/>
                <w:lang w:eastAsia="ru-RU"/>
              </w:rPr>
            </w:pPr>
            <w:r>
              <w:rPr>
                <w:rStyle w:val="2"/>
                <w:rFonts w:ascii="Times New Roman" w:hAnsi="Times New Roman" w:cs="Times New Roman"/>
                <w:color w:val="000000"/>
                <w:sz w:val="24"/>
                <w:szCs w:val="24"/>
                <w:lang w:eastAsia="ru-RU"/>
              </w:rPr>
              <w:t>130</w:t>
            </w:r>
          </w:p>
        </w:tc>
      </w:tr>
      <w:tr w:rsidR="00643CFC" w:rsidRPr="00081FCD" w:rsidTr="00217621">
        <w:trPr>
          <w:trHeight w:hRule="exact" w:val="846"/>
        </w:trPr>
        <w:tc>
          <w:tcPr>
            <w:tcW w:w="533"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tc>
        <w:tc>
          <w:tcPr>
            <w:tcW w:w="4838" w:type="dxa"/>
            <w:tcBorders>
              <w:top w:val="single" w:sz="4" w:space="0" w:color="auto"/>
              <w:left w:val="single" w:sz="4" w:space="0" w:color="auto"/>
              <w:bottom w:val="single" w:sz="4" w:space="0" w:color="auto"/>
              <w:right w:val="nil"/>
            </w:tcBorders>
            <w:shd w:val="clear" w:color="auto" w:fill="FFFFFF"/>
            <w:vAlign w:val="center"/>
          </w:tcPr>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производство и распределение теплоэнергии и воды</w:t>
            </w:r>
          </w:p>
        </w:tc>
        <w:tc>
          <w:tcPr>
            <w:tcW w:w="1430"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человек</w:t>
            </w:r>
          </w:p>
        </w:tc>
        <w:tc>
          <w:tcPr>
            <w:tcW w:w="2971" w:type="dxa"/>
            <w:tcBorders>
              <w:top w:val="single" w:sz="4" w:space="0" w:color="auto"/>
              <w:left w:val="single" w:sz="4" w:space="0" w:color="auto"/>
              <w:bottom w:val="single" w:sz="4" w:space="0" w:color="auto"/>
              <w:right w:val="single" w:sz="4" w:space="0" w:color="auto"/>
            </w:tcBorders>
            <w:shd w:val="clear" w:color="auto" w:fill="FFFFFF"/>
            <w:vAlign w:val="center"/>
          </w:tcPr>
          <w:p w:rsidR="00643CFC" w:rsidRPr="00081FCD" w:rsidRDefault="00AA49A3"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9</w:t>
            </w:r>
          </w:p>
        </w:tc>
      </w:tr>
      <w:tr w:rsidR="00643CFC" w:rsidRPr="00081FCD" w:rsidTr="00217621">
        <w:trPr>
          <w:trHeight w:hRule="exact" w:val="557"/>
        </w:trPr>
        <w:tc>
          <w:tcPr>
            <w:tcW w:w="533"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tc>
        <w:tc>
          <w:tcPr>
            <w:tcW w:w="4838" w:type="dxa"/>
            <w:tcBorders>
              <w:top w:val="single" w:sz="4" w:space="0" w:color="auto"/>
              <w:left w:val="single" w:sz="4" w:space="0" w:color="auto"/>
              <w:bottom w:val="single" w:sz="4" w:space="0" w:color="auto"/>
              <w:right w:val="nil"/>
            </w:tcBorders>
            <w:shd w:val="clear" w:color="auto" w:fill="FFFFFF"/>
            <w:vAlign w:val="center"/>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строительство</w:t>
            </w:r>
          </w:p>
        </w:tc>
        <w:tc>
          <w:tcPr>
            <w:tcW w:w="1430" w:type="dxa"/>
            <w:tcBorders>
              <w:top w:val="single" w:sz="4" w:space="0" w:color="auto"/>
              <w:left w:val="single" w:sz="4" w:space="0" w:color="auto"/>
              <w:bottom w:val="single" w:sz="4" w:space="0" w:color="auto"/>
              <w:right w:val="nil"/>
            </w:tcBorders>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человек</w:t>
            </w:r>
          </w:p>
        </w:tc>
        <w:tc>
          <w:tcPr>
            <w:tcW w:w="2971" w:type="dxa"/>
            <w:tcBorders>
              <w:top w:val="single" w:sz="4" w:space="0" w:color="auto"/>
              <w:left w:val="single" w:sz="4" w:space="0" w:color="auto"/>
              <w:bottom w:val="single" w:sz="4" w:space="0" w:color="auto"/>
              <w:right w:val="single" w:sz="4" w:space="0" w:color="auto"/>
            </w:tcBorders>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0</w:t>
            </w:r>
          </w:p>
        </w:tc>
      </w:tr>
      <w:tr w:rsidR="00643CFC" w:rsidRPr="00081FCD" w:rsidTr="00217621">
        <w:trPr>
          <w:trHeight w:hRule="exact" w:val="557"/>
        </w:trPr>
        <w:tc>
          <w:tcPr>
            <w:tcW w:w="533"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tc>
        <w:tc>
          <w:tcPr>
            <w:tcW w:w="4838" w:type="dxa"/>
            <w:tcBorders>
              <w:top w:val="single" w:sz="4" w:space="0" w:color="auto"/>
              <w:left w:val="single" w:sz="4" w:space="0" w:color="auto"/>
              <w:bottom w:val="single" w:sz="4" w:space="0" w:color="auto"/>
              <w:right w:val="nil"/>
            </w:tcBorders>
            <w:shd w:val="clear" w:color="auto" w:fill="FFFFFF"/>
            <w:vAlign w:val="center"/>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розничная торговля</w:t>
            </w:r>
          </w:p>
        </w:tc>
        <w:tc>
          <w:tcPr>
            <w:tcW w:w="1430" w:type="dxa"/>
            <w:tcBorders>
              <w:top w:val="single" w:sz="4" w:space="0" w:color="auto"/>
              <w:left w:val="single" w:sz="4" w:space="0" w:color="auto"/>
              <w:bottom w:val="single" w:sz="4" w:space="0" w:color="auto"/>
              <w:right w:val="nil"/>
            </w:tcBorders>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человек</w:t>
            </w:r>
          </w:p>
        </w:tc>
        <w:tc>
          <w:tcPr>
            <w:tcW w:w="2971" w:type="dxa"/>
            <w:tcBorders>
              <w:top w:val="single" w:sz="4" w:space="0" w:color="auto"/>
              <w:left w:val="single" w:sz="4" w:space="0" w:color="auto"/>
              <w:bottom w:val="single" w:sz="4" w:space="0" w:color="auto"/>
              <w:right w:val="single" w:sz="4" w:space="0" w:color="auto"/>
            </w:tcBorders>
            <w:shd w:val="clear" w:color="auto" w:fill="FFFFFF"/>
            <w:vAlign w:val="center"/>
          </w:tcPr>
          <w:p w:rsidR="00643CFC" w:rsidRPr="00081FCD" w:rsidRDefault="000C3F15" w:rsidP="00AA49A3">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8</w:t>
            </w:r>
          </w:p>
        </w:tc>
      </w:tr>
      <w:tr w:rsidR="00643CFC" w:rsidRPr="00081FCD" w:rsidTr="00217621">
        <w:trPr>
          <w:trHeight w:hRule="exact" w:val="557"/>
        </w:trPr>
        <w:tc>
          <w:tcPr>
            <w:tcW w:w="533"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tc>
        <w:tc>
          <w:tcPr>
            <w:tcW w:w="4838" w:type="dxa"/>
            <w:tcBorders>
              <w:top w:val="single" w:sz="4" w:space="0" w:color="auto"/>
              <w:left w:val="single" w:sz="4" w:space="0" w:color="auto"/>
              <w:bottom w:val="single" w:sz="4" w:space="0" w:color="auto"/>
              <w:right w:val="nil"/>
            </w:tcBorders>
            <w:shd w:val="clear" w:color="auto" w:fill="FFFFFF"/>
            <w:vAlign w:val="center"/>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транспорт и связь</w:t>
            </w:r>
          </w:p>
        </w:tc>
        <w:tc>
          <w:tcPr>
            <w:tcW w:w="1430" w:type="dxa"/>
            <w:tcBorders>
              <w:top w:val="single" w:sz="4" w:space="0" w:color="auto"/>
              <w:left w:val="single" w:sz="4" w:space="0" w:color="auto"/>
              <w:bottom w:val="single" w:sz="4" w:space="0" w:color="auto"/>
              <w:right w:val="nil"/>
            </w:tcBorders>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человек</w:t>
            </w:r>
          </w:p>
        </w:tc>
        <w:tc>
          <w:tcPr>
            <w:tcW w:w="2971" w:type="dxa"/>
            <w:tcBorders>
              <w:top w:val="single" w:sz="4" w:space="0" w:color="auto"/>
              <w:left w:val="single" w:sz="4" w:space="0" w:color="auto"/>
              <w:bottom w:val="single" w:sz="4" w:space="0" w:color="auto"/>
              <w:right w:val="single" w:sz="4" w:space="0" w:color="auto"/>
            </w:tcBorders>
            <w:shd w:val="clear" w:color="auto" w:fill="FFFFFF"/>
            <w:vAlign w:val="center"/>
          </w:tcPr>
          <w:p w:rsidR="00643CFC" w:rsidRPr="00081FCD" w:rsidRDefault="000C3F15"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2</w:t>
            </w:r>
          </w:p>
        </w:tc>
      </w:tr>
      <w:tr w:rsidR="00643CFC" w:rsidRPr="00081FCD" w:rsidTr="00217621">
        <w:trPr>
          <w:trHeight w:hRule="exact" w:val="557"/>
        </w:trPr>
        <w:tc>
          <w:tcPr>
            <w:tcW w:w="533"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tc>
        <w:tc>
          <w:tcPr>
            <w:tcW w:w="4838" w:type="dxa"/>
            <w:tcBorders>
              <w:top w:val="single" w:sz="4" w:space="0" w:color="auto"/>
              <w:left w:val="single" w:sz="4" w:space="0" w:color="auto"/>
              <w:bottom w:val="single" w:sz="4" w:space="0" w:color="auto"/>
              <w:right w:val="nil"/>
            </w:tcBorders>
            <w:shd w:val="clear" w:color="auto" w:fill="FFFFFF"/>
            <w:vAlign w:val="center"/>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образование</w:t>
            </w:r>
          </w:p>
        </w:tc>
        <w:tc>
          <w:tcPr>
            <w:tcW w:w="1430" w:type="dxa"/>
            <w:tcBorders>
              <w:top w:val="single" w:sz="4" w:space="0" w:color="auto"/>
              <w:left w:val="single" w:sz="4" w:space="0" w:color="auto"/>
              <w:bottom w:val="single" w:sz="4" w:space="0" w:color="auto"/>
              <w:right w:val="nil"/>
            </w:tcBorders>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человек</w:t>
            </w:r>
          </w:p>
        </w:tc>
        <w:tc>
          <w:tcPr>
            <w:tcW w:w="2971" w:type="dxa"/>
            <w:tcBorders>
              <w:top w:val="single" w:sz="4" w:space="0" w:color="auto"/>
              <w:left w:val="single" w:sz="4" w:space="0" w:color="auto"/>
              <w:bottom w:val="single" w:sz="4" w:space="0" w:color="auto"/>
              <w:right w:val="single" w:sz="4" w:space="0" w:color="auto"/>
            </w:tcBorders>
            <w:shd w:val="clear" w:color="auto" w:fill="FFFFFF"/>
            <w:vAlign w:val="center"/>
          </w:tcPr>
          <w:p w:rsidR="00643CFC" w:rsidRPr="00081FCD" w:rsidRDefault="000C3F15" w:rsidP="000C3F15">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26</w:t>
            </w:r>
          </w:p>
        </w:tc>
      </w:tr>
      <w:tr w:rsidR="00643CFC" w:rsidRPr="00081FCD" w:rsidTr="00217621">
        <w:trPr>
          <w:trHeight w:hRule="exact" w:val="557"/>
        </w:trPr>
        <w:tc>
          <w:tcPr>
            <w:tcW w:w="533"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tc>
        <w:tc>
          <w:tcPr>
            <w:tcW w:w="4838" w:type="dxa"/>
            <w:tcBorders>
              <w:top w:val="single" w:sz="4" w:space="0" w:color="auto"/>
              <w:left w:val="single" w:sz="4" w:space="0" w:color="auto"/>
              <w:bottom w:val="single" w:sz="4" w:space="0" w:color="auto"/>
              <w:right w:val="nil"/>
            </w:tcBorders>
            <w:shd w:val="clear" w:color="auto" w:fill="FFFFFF"/>
            <w:vAlign w:val="bottom"/>
          </w:tcPr>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здравоохранение и предоставление социальных услуг</w:t>
            </w:r>
          </w:p>
        </w:tc>
        <w:tc>
          <w:tcPr>
            <w:tcW w:w="1430"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человек</w:t>
            </w:r>
          </w:p>
        </w:tc>
        <w:tc>
          <w:tcPr>
            <w:tcW w:w="2971" w:type="dxa"/>
            <w:tcBorders>
              <w:top w:val="single" w:sz="4" w:space="0" w:color="auto"/>
              <w:left w:val="single" w:sz="4" w:space="0" w:color="auto"/>
              <w:bottom w:val="single" w:sz="4" w:space="0" w:color="auto"/>
              <w:right w:val="single" w:sz="4" w:space="0" w:color="auto"/>
            </w:tcBorders>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2</w:t>
            </w:r>
          </w:p>
        </w:tc>
      </w:tr>
      <w:tr w:rsidR="00643CFC" w:rsidRPr="00081FCD" w:rsidTr="00217621">
        <w:trPr>
          <w:trHeight w:hRule="exact" w:val="557"/>
        </w:trPr>
        <w:tc>
          <w:tcPr>
            <w:tcW w:w="533"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tc>
        <w:tc>
          <w:tcPr>
            <w:tcW w:w="4838" w:type="dxa"/>
            <w:tcBorders>
              <w:top w:val="single" w:sz="4" w:space="0" w:color="auto"/>
              <w:left w:val="single" w:sz="4" w:space="0" w:color="auto"/>
              <w:bottom w:val="single" w:sz="4" w:space="0" w:color="auto"/>
              <w:right w:val="nil"/>
            </w:tcBorders>
            <w:shd w:val="clear" w:color="auto" w:fill="FFFFFF"/>
            <w:vAlign w:val="center"/>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деятельность в области культуры</w:t>
            </w:r>
          </w:p>
        </w:tc>
        <w:tc>
          <w:tcPr>
            <w:tcW w:w="1430" w:type="dxa"/>
            <w:tcBorders>
              <w:top w:val="single" w:sz="4" w:space="0" w:color="auto"/>
              <w:left w:val="single" w:sz="4" w:space="0" w:color="auto"/>
              <w:bottom w:val="single" w:sz="4" w:space="0" w:color="auto"/>
              <w:right w:val="nil"/>
            </w:tcBorders>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человек</w:t>
            </w:r>
          </w:p>
        </w:tc>
        <w:tc>
          <w:tcPr>
            <w:tcW w:w="2971" w:type="dxa"/>
            <w:tcBorders>
              <w:top w:val="single" w:sz="4" w:space="0" w:color="auto"/>
              <w:left w:val="single" w:sz="4" w:space="0" w:color="auto"/>
              <w:bottom w:val="single" w:sz="4" w:space="0" w:color="auto"/>
              <w:right w:val="single" w:sz="4" w:space="0" w:color="auto"/>
            </w:tcBorders>
            <w:shd w:val="clear" w:color="auto" w:fill="FFFFFF"/>
            <w:vAlign w:val="center"/>
          </w:tcPr>
          <w:p w:rsidR="00643CFC" w:rsidRPr="00081FCD" w:rsidRDefault="000C3F15"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8</w:t>
            </w:r>
          </w:p>
        </w:tc>
      </w:tr>
      <w:tr w:rsidR="00643CFC" w:rsidRPr="00081FCD" w:rsidTr="00217621">
        <w:trPr>
          <w:trHeight w:hRule="exact" w:val="721"/>
        </w:trPr>
        <w:tc>
          <w:tcPr>
            <w:tcW w:w="533"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tc>
        <w:tc>
          <w:tcPr>
            <w:tcW w:w="4838" w:type="dxa"/>
            <w:tcBorders>
              <w:top w:val="single" w:sz="4" w:space="0" w:color="auto"/>
              <w:left w:val="single" w:sz="4" w:space="0" w:color="auto"/>
              <w:bottom w:val="single" w:sz="4" w:space="0" w:color="auto"/>
              <w:right w:val="nil"/>
            </w:tcBorders>
            <w:shd w:val="clear" w:color="auto" w:fill="FFFFFF"/>
            <w:vAlign w:val="center"/>
          </w:tcPr>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предоставление прочих коммунальных, социальных и персональных услуг</w:t>
            </w:r>
          </w:p>
        </w:tc>
        <w:tc>
          <w:tcPr>
            <w:tcW w:w="1430"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человек</w:t>
            </w:r>
          </w:p>
        </w:tc>
        <w:tc>
          <w:tcPr>
            <w:tcW w:w="2971" w:type="dxa"/>
            <w:tcBorders>
              <w:top w:val="single" w:sz="4" w:space="0" w:color="auto"/>
              <w:left w:val="single" w:sz="4" w:space="0" w:color="auto"/>
              <w:bottom w:val="single" w:sz="4" w:space="0" w:color="auto"/>
              <w:right w:val="single" w:sz="4" w:space="0" w:color="auto"/>
            </w:tcBorders>
            <w:shd w:val="clear" w:color="auto" w:fill="FFFFFF"/>
            <w:vAlign w:val="center"/>
          </w:tcPr>
          <w:p w:rsidR="00643CFC" w:rsidRPr="00081FCD" w:rsidRDefault="000C3F15" w:rsidP="000C3F15">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2</w:t>
            </w:r>
          </w:p>
        </w:tc>
      </w:tr>
      <w:tr w:rsidR="00643CFC" w:rsidRPr="00081FCD" w:rsidTr="00217621">
        <w:trPr>
          <w:trHeight w:hRule="exact" w:val="557"/>
        </w:trPr>
        <w:tc>
          <w:tcPr>
            <w:tcW w:w="533"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tc>
        <w:tc>
          <w:tcPr>
            <w:tcW w:w="4838" w:type="dxa"/>
            <w:tcBorders>
              <w:top w:val="single" w:sz="4" w:space="0" w:color="auto"/>
              <w:left w:val="single" w:sz="4" w:space="0" w:color="auto"/>
              <w:bottom w:val="single" w:sz="4" w:space="0" w:color="auto"/>
              <w:right w:val="nil"/>
            </w:tcBorders>
            <w:shd w:val="clear" w:color="auto" w:fill="FFFFFF"/>
            <w:vAlign w:val="center"/>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прочие отрасли</w:t>
            </w:r>
          </w:p>
        </w:tc>
        <w:tc>
          <w:tcPr>
            <w:tcW w:w="1430" w:type="dxa"/>
            <w:tcBorders>
              <w:top w:val="single" w:sz="4" w:space="0" w:color="auto"/>
              <w:left w:val="single" w:sz="4" w:space="0" w:color="auto"/>
              <w:bottom w:val="single" w:sz="4" w:space="0" w:color="auto"/>
              <w:right w:val="nil"/>
            </w:tcBorders>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человек</w:t>
            </w:r>
          </w:p>
        </w:tc>
        <w:tc>
          <w:tcPr>
            <w:tcW w:w="2971" w:type="dxa"/>
            <w:tcBorders>
              <w:top w:val="single" w:sz="4" w:space="0" w:color="auto"/>
              <w:left w:val="single" w:sz="4" w:space="0" w:color="auto"/>
              <w:bottom w:val="single" w:sz="4" w:space="0" w:color="auto"/>
              <w:right w:val="single" w:sz="4" w:space="0" w:color="auto"/>
            </w:tcBorders>
            <w:shd w:val="clear" w:color="auto" w:fill="FFFFFF"/>
            <w:vAlign w:val="center"/>
          </w:tcPr>
          <w:p w:rsidR="00643CFC" w:rsidRPr="00081FCD" w:rsidRDefault="000C3F15" w:rsidP="00110854">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8</w:t>
            </w:r>
          </w:p>
        </w:tc>
      </w:tr>
    </w:tbl>
    <w:p w:rsidR="00643CFC" w:rsidRPr="00081FCD" w:rsidRDefault="00643CFC" w:rsidP="00643CFC">
      <w:pPr>
        <w:pStyle w:val="20"/>
        <w:shd w:val="clear" w:color="auto" w:fill="auto"/>
        <w:spacing w:after="0" w:line="322" w:lineRule="exact"/>
        <w:ind w:left="160" w:firstLine="820"/>
        <w:jc w:val="both"/>
        <w:rPr>
          <w:rFonts w:ascii="Times New Roman" w:hAnsi="Times New Roman" w:cs="Times New Roman"/>
          <w:sz w:val="24"/>
          <w:szCs w:val="24"/>
        </w:rPr>
      </w:pPr>
      <w:r w:rsidRPr="00081FCD">
        <w:rPr>
          <w:rStyle w:val="2"/>
          <w:rFonts w:ascii="Times New Roman" w:hAnsi="Times New Roman" w:cs="Times New Roman"/>
          <w:color w:val="000000"/>
          <w:sz w:val="24"/>
          <w:szCs w:val="24"/>
        </w:rPr>
        <w:t xml:space="preserve">Жилой фонд в поселении составляет </w:t>
      </w:r>
      <w:r w:rsidR="00AA49A3" w:rsidRPr="00081FCD">
        <w:rPr>
          <w:rStyle w:val="2"/>
          <w:rFonts w:ascii="Times New Roman" w:hAnsi="Times New Roman" w:cs="Times New Roman"/>
          <w:color w:val="000000"/>
          <w:sz w:val="24"/>
          <w:szCs w:val="24"/>
        </w:rPr>
        <w:t>20027</w:t>
      </w:r>
      <w:r w:rsidRPr="00081FCD">
        <w:rPr>
          <w:rStyle w:val="2"/>
          <w:rFonts w:ascii="Times New Roman" w:hAnsi="Times New Roman" w:cs="Times New Roman"/>
          <w:color w:val="000000"/>
          <w:sz w:val="24"/>
          <w:szCs w:val="24"/>
        </w:rPr>
        <w:t xml:space="preserve"> кв.м., общее</w:t>
      </w:r>
      <w:r w:rsidR="00AA49A3" w:rsidRPr="00081FCD">
        <w:rPr>
          <w:rStyle w:val="2"/>
          <w:rFonts w:ascii="Times New Roman" w:hAnsi="Times New Roman" w:cs="Times New Roman"/>
          <w:color w:val="000000"/>
          <w:sz w:val="24"/>
          <w:szCs w:val="24"/>
        </w:rPr>
        <w:t xml:space="preserve"> число квартир, жилых домов составляет 4</w:t>
      </w:r>
      <w:r w:rsidR="00276865" w:rsidRPr="00081FCD">
        <w:rPr>
          <w:rStyle w:val="2"/>
          <w:rFonts w:ascii="Times New Roman" w:hAnsi="Times New Roman" w:cs="Times New Roman"/>
          <w:color w:val="000000"/>
          <w:sz w:val="24"/>
          <w:szCs w:val="24"/>
        </w:rPr>
        <w:t>13</w:t>
      </w:r>
      <w:r w:rsidR="00AA49A3" w:rsidRPr="00081FCD">
        <w:rPr>
          <w:rStyle w:val="2"/>
          <w:rFonts w:ascii="Times New Roman" w:hAnsi="Times New Roman" w:cs="Times New Roman"/>
          <w:color w:val="000000"/>
          <w:sz w:val="24"/>
          <w:szCs w:val="24"/>
        </w:rPr>
        <w:t xml:space="preserve"> шт.</w:t>
      </w:r>
      <w:r w:rsidRPr="00081FCD">
        <w:rPr>
          <w:rStyle w:val="2"/>
          <w:rFonts w:ascii="Times New Roman" w:hAnsi="Times New Roman" w:cs="Times New Roman"/>
          <w:color w:val="000000"/>
          <w:sz w:val="24"/>
          <w:szCs w:val="24"/>
        </w:rPr>
        <w:t xml:space="preserve"> Основными целями развития жилищно-коммунального комплекса являются продолжение реформирования жилищно-коммунального комплекса, дальнейшее обновление жилищно-коммунальной инфраструктуры на основе современных технологий, переход отрасли на режим без убыточного функционирования, повышения качества услуг, предоставляемых населению. В реализации приоритетного национального проекта «Доступное и комфортное жилье - гражданам России, субсидировать желающих граждан для приобретения и строительства жилых домов.</w:t>
      </w:r>
    </w:p>
    <w:p w:rsidR="00643CFC" w:rsidRPr="00081FCD" w:rsidRDefault="00643CFC" w:rsidP="00643CFC">
      <w:pPr>
        <w:pStyle w:val="20"/>
        <w:shd w:val="clear" w:color="auto" w:fill="auto"/>
        <w:spacing w:after="0" w:line="322" w:lineRule="exact"/>
        <w:ind w:left="160" w:firstLine="1000"/>
        <w:jc w:val="both"/>
        <w:rPr>
          <w:rFonts w:ascii="Times New Roman" w:hAnsi="Times New Roman" w:cs="Times New Roman"/>
          <w:sz w:val="24"/>
          <w:szCs w:val="24"/>
        </w:rPr>
      </w:pPr>
      <w:r w:rsidRPr="00081FCD">
        <w:rPr>
          <w:rStyle w:val="2"/>
          <w:rFonts w:ascii="Times New Roman" w:hAnsi="Times New Roman" w:cs="Times New Roman"/>
          <w:color w:val="000000"/>
          <w:sz w:val="24"/>
          <w:szCs w:val="24"/>
        </w:rPr>
        <w:t>Достижение поставленных целей будет осуществляться путем проведения преобразований в сфере жилищно-коммунального хозяйства.</w:t>
      </w:r>
    </w:p>
    <w:p w:rsidR="00643CFC" w:rsidRPr="00081FCD" w:rsidRDefault="00643CFC" w:rsidP="00643CFC">
      <w:pPr>
        <w:pStyle w:val="20"/>
        <w:shd w:val="clear" w:color="auto" w:fill="auto"/>
        <w:spacing w:after="0" w:line="322" w:lineRule="exact"/>
        <w:ind w:left="160" w:firstLine="1000"/>
        <w:jc w:val="both"/>
        <w:rPr>
          <w:rFonts w:ascii="Times New Roman" w:hAnsi="Times New Roman" w:cs="Times New Roman"/>
          <w:sz w:val="24"/>
          <w:szCs w:val="24"/>
        </w:rPr>
      </w:pPr>
      <w:r w:rsidRPr="00081FCD">
        <w:rPr>
          <w:rStyle w:val="2"/>
          <w:rFonts w:ascii="Times New Roman" w:hAnsi="Times New Roman" w:cs="Times New Roman"/>
          <w:color w:val="000000"/>
          <w:sz w:val="24"/>
          <w:szCs w:val="24"/>
        </w:rPr>
        <w:t>В поселении работает Ильинский СДК, где основными мероприятиями являются: сохранение культурного населения и развития культурного потенциала населения, сохранение и укрепление благоприятного социально-культурного климата на территории Ильинского сельсовета, повышения духовно-нравственного развития граждан.</w:t>
      </w:r>
    </w:p>
    <w:p w:rsidR="00643CFC" w:rsidRPr="00081FCD" w:rsidRDefault="00643CFC" w:rsidP="00643CFC">
      <w:pPr>
        <w:pStyle w:val="20"/>
        <w:shd w:val="clear" w:color="auto" w:fill="auto"/>
        <w:spacing w:after="0" w:line="322" w:lineRule="exact"/>
        <w:ind w:left="160" w:firstLine="1000"/>
        <w:jc w:val="both"/>
        <w:rPr>
          <w:rFonts w:ascii="Times New Roman" w:hAnsi="Times New Roman" w:cs="Times New Roman"/>
          <w:sz w:val="24"/>
          <w:szCs w:val="24"/>
        </w:rPr>
      </w:pPr>
      <w:r w:rsidRPr="00081FCD">
        <w:rPr>
          <w:rStyle w:val="2"/>
          <w:rFonts w:ascii="Times New Roman" w:hAnsi="Times New Roman" w:cs="Times New Roman"/>
          <w:color w:val="000000"/>
          <w:sz w:val="24"/>
          <w:szCs w:val="24"/>
        </w:rPr>
        <w:t>Бытовое обслуживание населения:</w:t>
      </w:r>
    </w:p>
    <w:tbl>
      <w:tblPr>
        <w:tblW w:w="98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33"/>
        <w:gridCol w:w="5026"/>
        <w:gridCol w:w="1440"/>
        <w:gridCol w:w="2827"/>
      </w:tblGrid>
      <w:tr w:rsidR="00643CFC" w:rsidRPr="00081FCD" w:rsidTr="00217621">
        <w:trPr>
          <w:trHeight w:hRule="exact" w:val="662"/>
        </w:trPr>
        <w:tc>
          <w:tcPr>
            <w:tcW w:w="533" w:type="dxa"/>
            <w:shd w:val="clear" w:color="auto" w:fill="FFFFFF"/>
            <w:vAlign w:val="center"/>
          </w:tcPr>
          <w:p w:rsidR="00643CFC" w:rsidRPr="00081FCD" w:rsidRDefault="00643CFC" w:rsidP="00217621">
            <w:pPr>
              <w:pStyle w:val="20"/>
              <w:shd w:val="clear" w:color="auto" w:fill="auto"/>
              <w:spacing w:after="0" w:line="240" w:lineRule="exact"/>
              <w:ind w:left="22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1</w:t>
            </w:r>
          </w:p>
        </w:tc>
        <w:tc>
          <w:tcPr>
            <w:tcW w:w="5026" w:type="dxa"/>
            <w:shd w:val="clear" w:color="auto" w:fill="FFFFFF"/>
          </w:tcPr>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Количество организаций розничной торговли (магазины и палатки) всего</w:t>
            </w:r>
          </w:p>
        </w:tc>
        <w:tc>
          <w:tcPr>
            <w:tcW w:w="1440" w:type="dxa"/>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единиц</w:t>
            </w:r>
          </w:p>
        </w:tc>
        <w:tc>
          <w:tcPr>
            <w:tcW w:w="2827" w:type="dxa"/>
            <w:shd w:val="clear" w:color="auto" w:fill="FFFFFF"/>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4</w:t>
            </w:r>
          </w:p>
        </w:tc>
      </w:tr>
      <w:tr w:rsidR="00643CFC" w:rsidRPr="00081FCD" w:rsidTr="00217621">
        <w:trPr>
          <w:trHeight w:hRule="exact" w:val="432"/>
        </w:trPr>
        <w:tc>
          <w:tcPr>
            <w:tcW w:w="533" w:type="dxa"/>
            <w:shd w:val="clear" w:color="auto" w:fill="FFFFFF"/>
            <w:vAlign w:val="bottom"/>
          </w:tcPr>
          <w:p w:rsidR="00643CFC" w:rsidRPr="00081FCD" w:rsidRDefault="00643CFC" w:rsidP="00217621">
            <w:pPr>
              <w:pStyle w:val="20"/>
              <w:shd w:val="clear" w:color="auto" w:fill="auto"/>
              <w:spacing w:after="0" w:line="240" w:lineRule="exact"/>
              <w:ind w:left="22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2</w:t>
            </w:r>
          </w:p>
        </w:tc>
        <w:tc>
          <w:tcPr>
            <w:tcW w:w="5026" w:type="dxa"/>
            <w:shd w:val="clear" w:color="auto" w:fill="FFFFFF"/>
            <w:vAlign w:val="bottom"/>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Торговая площадь магазинов - всего</w:t>
            </w:r>
          </w:p>
        </w:tc>
        <w:tc>
          <w:tcPr>
            <w:tcW w:w="1440" w:type="dxa"/>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кв. м</w:t>
            </w:r>
          </w:p>
        </w:tc>
        <w:tc>
          <w:tcPr>
            <w:tcW w:w="2827" w:type="dxa"/>
            <w:shd w:val="clear" w:color="auto" w:fill="FFFFFF"/>
            <w:vAlign w:val="bottom"/>
          </w:tcPr>
          <w:p w:rsidR="00643CFC" w:rsidRPr="00081FCD" w:rsidRDefault="00276865"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436,6</w:t>
            </w:r>
          </w:p>
        </w:tc>
      </w:tr>
      <w:tr w:rsidR="00643CFC" w:rsidRPr="00081FCD" w:rsidTr="00217621">
        <w:trPr>
          <w:trHeight w:hRule="exact" w:val="754"/>
        </w:trPr>
        <w:tc>
          <w:tcPr>
            <w:tcW w:w="533" w:type="dxa"/>
            <w:shd w:val="clear" w:color="auto" w:fill="FFFFFF"/>
          </w:tcPr>
          <w:p w:rsidR="00643CFC" w:rsidRPr="00081FCD" w:rsidRDefault="00643CFC" w:rsidP="00217621">
            <w:pPr>
              <w:pStyle w:val="20"/>
              <w:shd w:val="clear" w:color="auto" w:fill="auto"/>
              <w:spacing w:after="0" w:line="340" w:lineRule="exact"/>
              <w:ind w:left="220"/>
              <w:jc w:val="left"/>
              <w:rPr>
                <w:rFonts w:ascii="Times New Roman" w:hAnsi="Times New Roman" w:cs="Times New Roman"/>
                <w:sz w:val="24"/>
                <w:szCs w:val="24"/>
                <w:lang w:eastAsia="ru-RU"/>
              </w:rPr>
            </w:pPr>
            <w:r w:rsidRPr="00081FCD">
              <w:rPr>
                <w:rStyle w:val="2ArialNarrow"/>
                <w:rFonts w:ascii="Times New Roman" w:hAnsi="Times New Roman" w:cs="Times New Roman"/>
                <w:color w:val="000000"/>
                <w:sz w:val="24"/>
                <w:szCs w:val="24"/>
                <w:lang w:eastAsia="ru-RU"/>
              </w:rPr>
              <w:t>з</w:t>
            </w:r>
          </w:p>
        </w:tc>
        <w:tc>
          <w:tcPr>
            <w:tcW w:w="5026" w:type="dxa"/>
            <w:shd w:val="clear" w:color="auto" w:fill="FFFFFF"/>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Перечень операторов связи</w:t>
            </w:r>
          </w:p>
        </w:tc>
        <w:tc>
          <w:tcPr>
            <w:tcW w:w="1440" w:type="dxa"/>
            <w:shd w:val="clear" w:color="auto" w:fill="FFFFFF"/>
          </w:tcPr>
          <w:p w:rsidR="00643CFC" w:rsidRPr="00081FCD" w:rsidRDefault="00643CFC" w:rsidP="00217621"/>
        </w:tc>
        <w:tc>
          <w:tcPr>
            <w:tcW w:w="2827" w:type="dxa"/>
            <w:shd w:val="clear" w:color="auto" w:fill="FFFFFF"/>
            <w:vAlign w:val="bottom"/>
          </w:tcPr>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Ростелеком, МТС, Билайн</w:t>
            </w:r>
          </w:p>
        </w:tc>
      </w:tr>
      <w:tr w:rsidR="00643CFC" w:rsidRPr="00081FCD" w:rsidTr="00217621">
        <w:trPr>
          <w:trHeight w:hRule="exact" w:val="437"/>
        </w:trPr>
        <w:tc>
          <w:tcPr>
            <w:tcW w:w="533" w:type="dxa"/>
            <w:shd w:val="clear" w:color="auto" w:fill="FFFFFF"/>
            <w:vAlign w:val="bottom"/>
          </w:tcPr>
          <w:p w:rsidR="00643CFC" w:rsidRPr="00081FCD" w:rsidRDefault="00643CFC" w:rsidP="00217621">
            <w:pPr>
              <w:pStyle w:val="20"/>
              <w:shd w:val="clear" w:color="auto" w:fill="auto"/>
              <w:spacing w:after="0" w:line="240" w:lineRule="exact"/>
              <w:ind w:left="22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4</w:t>
            </w:r>
          </w:p>
        </w:tc>
        <w:tc>
          <w:tcPr>
            <w:tcW w:w="5026" w:type="dxa"/>
            <w:shd w:val="clear" w:color="auto" w:fill="FFFFFF"/>
            <w:vAlign w:val="bottom"/>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Количество таксофонов</w:t>
            </w:r>
          </w:p>
        </w:tc>
        <w:tc>
          <w:tcPr>
            <w:tcW w:w="1440" w:type="dxa"/>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единиц</w:t>
            </w:r>
          </w:p>
        </w:tc>
        <w:tc>
          <w:tcPr>
            <w:tcW w:w="2827" w:type="dxa"/>
            <w:shd w:val="clear" w:color="auto" w:fill="FFFFFF"/>
            <w:vAlign w:val="bottom"/>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1</w:t>
            </w:r>
          </w:p>
        </w:tc>
      </w:tr>
      <w:tr w:rsidR="00643CFC" w:rsidRPr="00081FCD" w:rsidTr="00217621">
        <w:trPr>
          <w:trHeight w:hRule="exact" w:val="749"/>
        </w:trPr>
        <w:tc>
          <w:tcPr>
            <w:tcW w:w="533" w:type="dxa"/>
            <w:shd w:val="clear" w:color="auto" w:fill="FFFFFF"/>
          </w:tcPr>
          <w:p w:rsidR="00643CFC" w:rsidRPr="00081FCD" w:rsidRDefault="00643CFC" w:rsidP="00217621">
            <w:pPr>
              <w:pStyle w:val="20"/>
              <w:shd w:val="clear" w:color="auto" w:fill="auto"/>
              <w:spacing w:after="0" w:line="240" w:lineRule="exact"/>
              <w:ind w:left="22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5</w:t>
            </w:r>
          </w:p>
        </w:tc>
        <w:tc>
          <w:tcPr>
            <w:tcW w:w="5026" w:type="dxa"/>
            <w:shd w:val="clear" w:color="auto" w:fill="FFFFFF"/>
            <w:vAlign w:val="bottom"/>
          </w:tcPr>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Количество пунктов коллективного доступа к сети Интернет</w:t>
            </w:r>
          </w:p>
        </w:tc>
        <w:tc>
          <w:tcPr>
            <w:tcW w:w="1440" w:type="dxa"/>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единиц</w:t>
            </w:r>
          </w:p>
        </w:tc>
        <w:tc>
          <w:tcPr>
            <w:tcW w:w="2827" w:type="dxa"/>
            <w:shd w:val="clear" w:color="auto" w:fill="FFFFFF"/>
            <w:vAlign w:val="center"/>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1</w:t>
            </w:r>
          </w:p>
        </w:tc>
      </w:tr>
      <w:tr w:rsidR="00643CFC" w:rsidRPr="00081FCD" w:rsidTr="00217621">
        <w:trPr>
          <w:trHeight w:hRule="exact" w:val="758"/>
        </w:trPr>
        <w:tc>
          <w:tcPr>
            <w:tcW w:w="533" w:type="dxa"/>
            <w:shd w:val="clear" w:color="auto" w:fill="FFFFFF"/>
            <w:vAlign w:val="center"/>
          </w:tcPr>
          <w:p w:rsidR="00643CFC" w:rsidRPr="00081FCD" w:rsidRDefault="00643CFC" w:rsidP="00217621">
            <w:pPr>
              <w:pStyle w:val="20"/>
              <w:shd w:val="clear" w:color="auto" w:fill="auto"/>
              <w:spacing w:after="0" w:line="240" w:lineRule="exact"/>
              <w:ind w:left="22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6</w:t>
            </w:r>
          </w:p>
        </w:tc>
        <w:tc>
          <w:tcPr>
            <w:tcW w:w="6466" w:type="dxa"/>
            <w:gridSpan w:val="2"/>
            <w:shd w:val="clear" w:color="auto" w:fill="FFFFFF"/>
            <w:vAlign w:val="bottom"/>
          </w:tcPr>
          <w:p w:rsidR="00643CFC" w:rsidRPr="00081FCD" w:rsidRDefault="00643CFC" w:rsidP="00217621">
            <w:pPr>
              <w:pStyle w:val="20"/>
              <w:shd w:val="clear" w:color="auto" w:fill="auto"/>
              <w:spacing w:after="0" w:line="317" w:lineRule="exact"/>
              <w:jc w:val="left"/>
              <w:rPr>
                <w:rStyle w:val="2"/>
                <w:rFonts w:ascii="Times New Roman" w:hAnsi="Times New Roman" w:cs="Times New Roman"/>
                <w:color w:val="000000"/>
                <w:sz w:val="24"/>
                <w:szCs w:val="24"/>
                <w:lang w:eastAsia="ru-RU"/>
              </w:rPr>
            </w:pPr>
            <w:r w:rsidRPr="00081FCD">
              <w:rPr>
                <w:rStyle w:val="2"/>
                <w:rFonts w:ascii="Times New Roman" w:hAnsi="Times New Roman" w:cs="Times New Roman"/>
                <w:color w:val="000000"/>
                <w:sz w:val="24"/>
                <w:szCs w:val="24"/>
                <w:lang w:eastAsia="ru-RU"/>
              </w:rPr>
              <w:t>Перечень принимаемых телевизионных                     едениц</w:t>
            </w:r>
          </w:p>
          <w:p w:rsidR="00643CFC" w:rsidRPr="00081FCD" w:rsidRDefault="00643CFC" w:rsidP="00217621">
            <w:pPr>
              <w:pStyle w:val="20"/>
              <w:shd w:val="clear" w:color="auto" w:fill="auto"/>
              <w:spacing w:after="0" w:line="317" w:lineRule="exact"/>
              <w:jc w:val="left"/>
              <w:rPr>
                <w:rStyle w:val="2"/>
                <w:rFonts w:ascii="Times New Roman" w:hAnsi="Times New Roman" w:cs="Times New Roman"/>
                <w:color w:val="000000"/>
                <w:sz w:val="24"/>
                <w:szCs w:val="24"/>
                <w:lang w:eastAsia="ru-RU"/>
              </w:rPr>
            </w:pPr>
            <w:r w:rsidRPr="00081FCD">
              <w:rPr>
                <w:rStyle w:val="2"/>
                <w:rFonts w:ascii="Times New Roman" w:hAnsi="Times New Roman" w:cs="Times New Roman"/>
                <w:color w:val="000000"/>
                <w:sz w:val="24"/>
                <w:szCs w:val="24"/>
                <w:lang w:eastAsia="ru-RU"/>
              </w:rPr>
              <w:t>программ</w:t>
            </w:r>
          </w:p>
          <w:p w:rsidR="00643CFC" w:rsidRPr="00081FCD" w:rsidRDefault="00643CFC" w:rsidP="00217621">
            <w:pPr>
              <w:pStyle w:val="20"/>
              <w:shd w:val="clear" w:color="auto" w:fill="auto"/>
              <w:spacing w:after="0" w:line="317"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программ</w:t>
            </w:r>
          </w:p>
        </w:tc>
        <w:tc>
          <w:tcPr>
            <w:tcW w:w="2827" w:type="dxa"/>
            <w:shd w:val="clear" w:color="auto" w:fill="FFFFFF"/>
            <w:vAlign w:val="bottom"/>
          </w:tcPr>
          <w:p w:rsidR="00643CFC" w:rsidRPr="00081FCD" w:rsidRDefault="008468D6" w:rsidP="00217621">
            <w:pPr>
              <w:pStyle w:val="20"/>
              <w:shd w:val="clear" w:color="auto" w:fill="auto"/>
              <w:spacing w:after="60" w:line="240" w:lineRule="exact"/>
              <w:jc w:val="left"/>
              <w:rPr>
                <w:rFonts w:ascii="Times New Roman" w:hAnsi="Times New Roman" w:cs="Times New Roman"/>
                <w:sz w:val="24"/>
                <w:szCs w:val="24"/>
                <w:lang w:eastAsia="ru-RU"/>
              </w:rPr>
            </w:pPr>
            <w:r w:rsidRPr="00081FCD">
              <w:rPr>
                <w:rFonts w:ascii="Times New Roman" w:hAnsi="Times New Roman" w:cs="Times New Roman"/>
                <w:sz w:val="24"/>
                <w:szCs w:val="24"/>
                <w:lang w:eastAsia="ru-RU"/>
              </w:rPr>
              <w:t>2</w:t>
            </w:r>
            <w:r w:rsidR="00643CFC" w:rsidRPr="00081FCD">
              <w:rPr>
                <w:rFonts w:ascii="Times New Roman" w:hAnsi="Times New Roman" w:cs="Times New Roman"/>
                <w:sz w:val="24"/>
                <w:szCs w:val="24"/>
                <w:lang w:eastAsia="ru-RU"/>
              </w:rPr>
              <w:t>0</w:t>
            </w:r>
          </w:p>
          <w:p w:rsidR="00643CFC" w:rsidRPr="00081FCD" w:rsidRDefault="00643CFC" w:rsidP="00217621">
            <w:pPr>
              <w:pStyle w:val="20"/>
              <w:shd w:val="clear" w:color="auto" w:fill="auto"/>
              <w:spacing w:before="60" w:after="0" w:line="240" w:lineRule="exact"/>
              <w:jc w:val="left"/>
              <w:rPr>
                <w:rFonts w:ascii="Times New Roman" w:hAnsi="Times New Roman" w:cs="Times New Roman"/>
                <w:sz w:val="24"/>
                <w:szCs w:val="24"/>
                <w:lang w:eastAsia="ru-RU"/>
              </w:rPr>
            </w:pPr>
          </w:p>
        </w:tc>
      </w:tr>
      <w:tr w:rsidR="00643CFC" w:rsidRPr="00081FCD" w:rsidTr="00217621">
        <w:trPr>
          <w:trHeight w:hRule="exact" w:val="432"/>
        </w:trPr>
        <w:tc>
          <w:tcPr>
            <w:tcW w:w="533" w:type="dxa"/>
            <w:shd w:val="clear" w:color="auto" w:fill="FFFFFF"/>
            <w:vAlign w:val="bottom"/>
          </w:tcPr>
          <w:p w:rsidR="00643CFC" w:rsidRPr="00081FCD" w:rsidRDefault="00643CFC" w:rsidP="00217621">
            <w:pPr>
              <w:pStyle w:val="20"/>
              <w:shd w:val="clear" w:color="auto" w:fill="auto"/>
              <w:spacing w:after="0" w:line="240" w:lineRule="exact"/>
              <w:ind w:left="22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7</w:t>
            </w:r>
          </w:p>
        </w:tc>
        <w:tc>
          <w:tcPr>
            <w:tcW w:w="5026" w:type="dxa"/>
            <w:shd w:val="clear" w:color="auto" w:fill="FFFFFF"/>
            <w:vAlign w:val="bottom"/>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Число телефонных станций</w:t>
            </w:r>
          </w:p>
        </w:tc>
        <w:tc>
          <w:tcPr>
            <w:tcW w:w="1440" w:type="dxa"/>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единиц</w:t>
            </w:r>
          </w:p>
        </w:tc>
        <w:tc>
          <w:tcPr>
            <w:tcW w:w="2827" w:type="dxa"/>
            <w:shd w:val="clear" w:color="auto" w:fill="FFFFFF"/>
            <w:vAlign w:val="bottom"/>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1</w:t>
            </w:r>
          </w:p>
        </w:tc>
      </w:tr>
      <w:tr w:rsidR="00643CFC" w:rsidRPr="00081FCD" w:rsidTr="00217621">
        <w:trPr>
          <w:trHeight w:hRule="exact" w:val="432"/>
        </w:trPr>
        <w:tc>
          <w:tcPr>
            <w:tcW w:w="533" w:type="dxa"/>
            <w:shd w:val="clear" w:color="auto" w:fill="FFFFFF"/>
          </w:tcPr>
          <w:p w:rsidR="00643CFC" w:rsidRPr="00081FCD" w:rsidRDefault="00643CFC" w:rsidP="00217621"/>
        </w:tc>
        <w:tc>
          <w:tcPr>
            <w:tcW w:w="6466" w:type="dxa"/>
            <w:gridSpan w:val="2"/>
            <w:shd w:val="clear" w:color="auto" w:fill="FFFFFF"/>
            <w:vAlign w:val="bottom"/>
          </w:tcPr>
          <w:p w:rsidR="00643CFC" w:rsidRPr="00081FCD" w:rsidRDefault="00643CFC" w:rsidP="00217621">
            <w:pPr>
              <w:pStyle w:val="20"/>
              <w:shd w:val="clear" w:color="auto" w:fill="auto"/>
              <w:spacing w:after="0" w:line="240" w:lineRule="exact"/>
              <w:ind w:left="36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в том числе:</w:t>
            </w:r>
          </w:p>
        </w:tc>
        <w:tc>
          <w:tcPr>
            <w:tcW w:w="2827" w:type="dxa"/>
            <w:shd w:val="clear" w:color="auto" w:fill="FFFFFF"/>
          </w:tcPr>
          <w:p w:rsidR="00643CFC" w:rsidRPr="00081FCD" w:rsidRDefault="00643CFC" w:rsidP="00217621"/>
        </w:tc>
      </w:tr>
      <w:tr w:rsidR="00643CFC" w:rsidRPr="00081FCD" w:rsidTr="00217621">
        <w:trPr>
          <w:trHeight w:hRule="exact" w:val="437"/>
        </w:trPr>
        <w:tc>
          <w:tcPr>
            <w:tcW w:w="533" w:type="dxa"/>
            <w:shd w:val="clear" w:color="auto" w:fill="FFFFFF"/>
          </w:tcPr>
          <w:p w:rsidR="00643CFC" w:rsidRPr="00081FCD" w:rsidRDefault="00643CFC" w:rsidP="00217621"/>
        </w:tc>
        <w:tc>
          <w:tcPr>
            <w:tcW w:w="5026" w:type="dxa"/>
            <w:shd w:val="clear" w:color="auto" w:fill="FFFFFF"/>
            <w:vAlign w:val="center"/>
          </w:tcPr>
          <w:p w:rsidR="00643CFC" w:rsidRPr="00081FCD" w:rsidRDefault="00643CFC" w:rsidP="00217621">
            <w:pPr>
              <w:pStyle w:val="20"/>
              <w:shd w:val="clear" w:color="auto" w:fill="auto"/>
              <w:spacing w:after="0" w:line="240" w:lineRule="exact"/>
              <w:ind w:left="160" w:firstLine="6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в сельской местности</w:t>
            </w:r>
          </w:p>
        </w:tc>
        <w:tc>
          <w:tcPr>
            <w:tcW w:w="1440" w:type="dxa"/>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единиц</w:t>
            </w:r>
          </w:p>
        </w:tc>
        <w:tc>
          <w:tcPr>
            <w:tcW w:w="2827" w:type="dxa"/>
            <w:shd w:val="clear" w:color="auto" w:fill="FFFFFF"/>
            <w:vAlign w:val="center"/>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1</w:t>
            </w:r>
          </w:p>
        </w:tc>
      </w:tr>
      <w:tr w:rsidR="00643CFC" w:rsidRPr="00081FCD" w:rsidTr="00217621">
        <w:trPr>
          <w:trHeight w:hRule="exact" w:val="432"/>
        </w:trPr>
        <w:tc>
          <w:tcPr>
            <w:tcW w:w="533" w:type="dxa"/>
            <w:shd w:val="clear" w:color="auto" w:fill="FFFFFF"/>
            <w:vAlign w:val="bottom"/>
          </w:tcPr>
          <w:p w:rsidR="00643CFC" w:rsidRPr="00081FCD" w:rsidRDefault="00643CFC" w:rsidP="00217621">
            <w:pPr>
              <w:pStyle w:val="20"/>
              <w:shd w:val="clear" w:color="auto" w:fill="auto"/>
              <w:spacing w:after="0" w:line="240" w:lineRule="exact"/>
              <w:ind w:left="22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8</w:t>
            </w:r>
          </w:p>
        </w:tc>
        <w:tc>
          <w:tcPr>
            <w:tcW w:w="5026" w:type="dxa"/>
            <w:shd w:val="clear" w:color="auto" w:fill="FFFFFF"/>
            <w:vAlign w:val="bottom"/>
          </w:tcPr>
          <w:p w:rsidR="00643CFC" w:rsidRPr="00081FCD" w:rsidRDefault="00643CFC" w:rsidP="00217621">
            <w:pPr>
              <w:pStyle w:val="20"/>
              <w:shd w:val="clear" w:color="auto" w:fill="auto"/>
              <w:spacing w:after="0" w:line="240" w:lineRule="exact"/>
              <w:ind w:left="16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Емкость телефонных станций</w:t>
            </w:r>
          </w:p>
        </w:tc>
        <w:tc>
          <w:tcPr>
            <w:tcW w:w="1440" w:type="dxa"/>
            <w:shd w:val="clear" w:color="auto" w:fill="FFFFFF"/>
            <w:vAlign w:val="bottom"/>
          </w:tcPr>
          <w:p w:rsidR="00643CFC" w:rsidRPr="00081FCD" w:rsidRDefault="00643CFC" w:rsidP="00217621">
            <w:pPr>
              <w:pStyle w:val="20"/>
              <w:shd w:val="clear" w:color="auto" w:fill="auto"/>
              <w:spacing w:after="0" w:line="240" w:lineRule="exact"/>
              <w:ind w:left="22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номеров</w:t>
            </w:r>
          </w:p>
        </w:tc>
        <w:tc>
          <w:tcPr>
            <w:tcW w:w="2827" w:type="dxa"/>
            <w:shd w:val="clear" w:color="auto" w:fill="FFFFFF"/>
            <w:vAlign w:val="bottom"/>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200</w:t>
            </w:r>
          </w:p>
        </w:tc>
      </w:tr>
      <w:tr w:rsidR="00643CFC" w:rsidRPr="00081FCD" w:rsidTr="00217621">
        <w:trPr>
          <w:trHeight w:hRule="exact" w:val="432"/>
        </w:trPr>
        <w:tc>
          <w:tcPr>
            <w:tcW w:w="533" w:type="dxa"/>
            <w:shd w:val="clear" w:color="auto" w:fill="FFFFFF"/>
          </w:tcPr>
          <w:p w:rsidR="00643CFC" w:rsidRPr="00081FCD" w:rsidRDefault="00643CFC" w:rsidP="00217621"/>
        </w:tc>
        <w:tc>
          <w:tcPr>
            <w:tcW w:w="5026" w:type="dxa"/>
            <w:shd w:val="clear" w:color="auto" w:fill="FFFFFF"/>
            <w:vAlign w:val="bottom"/>
          </w:tcPr>
          <w:p w:rsidR="00643CFC" w:rsidRPr="00081FCD" w:rsidRDefault="00643CFC" w:rsidP="00217621">
            <w:pPr>
              <w:pStyle w:val="20"/>
              <w:shd w:val="clear" w:color="auto" w:fill="auto"/>
              <w:spacing w:after="0" w:line="240" w:lineRule="exact"/>
              <w:ind w:left="16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в том числе:</w:t>
            </w:r>
          </w:p>
        </w:tc>
        <w:tc>
          <w:tcPr>
            <w:tcW w:w="1440" w:type="dxa"/>
            <w:shd w:val="clear" w:color="auto" w:fill="FFFFFF"/>
          </w:tcPr>
          <w:p w:rsidR="00643CFC" w:rsidRPr="00081FCD" w:rsidRDefault="00643CFC" w:rsidP="00217621"/>
        </w:tc>
        <w:tc>
          <w:tcPr>
            <w:tcW w:w="2827" w:type="dxa"/>
            <w:shd w:val="clear" w:color="auto" w:fill="FFFFFF"/>
          </w:tcPr>
          <w:p w:rsidR="00643CFC" w:rsidRPr="00081FCD" w:rsidRDefault="00643CFC" w:rsidP="00217621"/>
        </w:tc>
      </w:tr>
      <w:tr w:rsidR="00643CFC" w:rsidRPr="00081FCD" w:rsidTr="00217621">
        <w:trPr>
          <w:trHeight w:hRule="exact" w:val="437"/>
        </w:trPr>
        <w:tc>
          <w:tcPr>
            <w:tcW w:w="533" w:type="dxa"/>
            <w:shd w:val="clear" w:color="auto" w:fill="FFFFFF"/>
          </w:tcPr>
          <w:p w:rsidR="00643CFC" w:rsidRPr="00081FCD" w:rsidRDefault="00643CFC" w:rsidP="00217621"/>
        </w:tc>
        <w:tc>
          <w:tcPr>
            <w:tcW w:w="5026" w:type="dxa"/>
            <w:shd w:val="clear" w:color="auto" w:fill="FFFFFF"/>
            <w:vAlign w:val="bottom"/>
          </w:tcPr>
          <w:p w:rsidR="00643CFC" w:rsidRPr="00081FCD" w:rsidRDefault="00643CFC" w:rsidP="00217621">
            <w:pPr>
              <w:pStyle w:val="20"/>
              <w:shd w:val="clear" w:color="auto" w:fill="auto"/>
              <w:spacing w:after="0" w:line="240" w:lineRule="exact"/>
              <w:ind w:left="160" w:firstLine="6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в сельской местности</w:t>
            </w:r>
          </w:p>
        </w:tc>
        <w:tc>
          <w:tcPr>
            <w:tcW w:w="1440" w:type="dxa"/>
            <w:shd w:val="clear" w:color="auto" w:fill="FFFFFF"/>
            <w:vAlign w:val="bottom"/>
          </w:tcPr>
          <w:p w:rsidR="00643CFC" w:rsidRPr="00081FCD" w:rsidRDefault="00643CFC" w:rsidP="00217621">
            <w:pPr>
              <w:pStyle w:val="20"/>
              <w:shd w:val="clear" w:color="auto" w:fill="auto"/>
              <w:spacing w:after="0" w:line="240" w:lineRule="exact"/>
              <w:ind w:left="22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номеров</w:t>
            </w:r>
          </w:p>
        </w:tc>
        <w:tc>
          <w:tcPr>
            <w:tcW w:w="2827" w:type="dxa"/>
            <w:shd w:val="clear" w:color="auto" w:fill="FFFFFF"/>
            <w:vAlign w:val="bottom"/>
          </w:tcPr>
          <w:p w:rsidR="00643CFC" w:rsidRPr="00081FCD" w:rsidRDefault="00276865"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12</w:t>
            </w:r>
            <w:r w:rsidR="00643CFC" w:rsidRPr="00081FCD">
              <w:rPr>
                <w:rStyle w:val="2"/>
                <w:rFonts w:ascii="Times New Roman" w:hAnsi="Times New Roman" w:cs="Times New Roman"/>
                <w:color w:val="000000"/>
                <w:sz w:val="24"/>
                <w:szCs w:val="24"/>
                <w:lang w:eastAsia="ru-RU"/>
              </w:rPr>
              <w:t>4</w:t>
            </w:r>
          </w:p>
        </w:tc>
      </w:tr>
      <w:tr w:rsidR="00643CFC" w:rsidRPr="00081FCD" w:rsidTr="00217621">
        <w:trPr>
          <w:trHeight w:hRule="exact" w:val="729"/>
        </w:trPr>
        <w:tc>
          <w:tcPr>
            <w:tcW w:w="533" w:type="dxa"/>
            <w:shd w:val="clear" w:color="auto" w:fill="FFFFFF"/>
            <w:vAlign w:val="center"/>
          </w:tcPr>
          <w:p w:rsidR="00643CFC" w:rsidRPr="00081FCD" w:rsidRDefault="00643CFC" w:rsidP="00217621">
            <w:pPr>
              <w:jc w:val="center"/>
            </w:pPr>
            <w:r w:rsidRPr="00081FCD">
              <w:t>9</w:t>
            </w:r>
          </w:p>
        </w:tc>
        <w:tc>
          <w:tcPr>
            <w:tcW w:w="5026" w:type="dxa"/>
            <w:shd w:val="clear" w:color="auto" w:fill="FFFFFF"/>
            <w:vAlign w:val="center"/>
          </w:tcPr>
          <w:p w:rsidR="00643CFC" w:rsidRPr="00081FCD" w:rsidRDefault="00643CFC" w:rsidP="00217621">
            <w:pPr>
              <w:pStyle w:val="20"/>
              <w:shd w:val="clear" w:color="auto" w:fill="auto"/>
              <w:spacing w:after="0" w:line="240" w:lineRule="exact"/>
              <w:ind w:left="160" w:firstLine="60"/>
              <w:jc w:val="left"/>
              <w:rPr>
                <w:rStyle w:val="2"/>
                <w:rFonts w:ascii="Times New Roman" w:hAnsi="Times New Roman" w:cs="Times New Roman"/>
                <w:color w:val="000000"/>
                <w:sz w:val="24"/>
                <w:szCs w:val="24"/>
                <w:lang w:eastAsia="ru-RU"/>
              </w:rPr>
            </w:pPr>
            <w:r w:rsidRPr="00081FCD">
              <w:rPr>
                <w:rStyle w:val="2"/>
                <w:rFonts w:ascii="Times New Roman" w:hAnsi="Times New Roman" w:cs="Times New Roman"/>
                <w:color w:val="000000"/>
                <w:sz w:val="24"/>
                <w:szCs w:val="24"/>
                <w:lang w:eastAsia="ru-RU"/>
              </w:rPr>
              <w:t>Число квартирных телефонных аппаратов сети общего пользования</w:t>
            </w:r>
          </w:p>
        </w:tc>
        <w:tc>
          <w:tcPr>
            <w:tcW w:w="1440" w:type="dxa"/>
            <w:shd w:val="clear" w:color="auto" w:fill="FFFFFF"/>
            <w:vAlign w:val="center"/>
          </w:tcPr>
          <w:p w:rsidR="00643CFC" w:rsidRPr="00081FCD" w:rsidRDefault="00643CFC" w:rsidP="00217621">
            <w:pPr>
              <w:pStyle w:val="20"/>
              <w:shd w:val="clear" w:color="auto" w:fill="auto"/>
              <w:spacing w:after="0" w:line="240" w:lineRule="exact"/>
              <w:rPr>
                <w:rStyle w:val="2"/>
                <w:rFonts w:ascii="Times New Roman" w:hAnsi="Times New Roman" w:cs="Times New Roman"/>
                <w:color w:val="000000"/>
                <w:sz w:val="24"/>
                <w:szCs w:val="24"/>
                <w:lang w:eastAsia="ru-RU"/>
              </w:rPr>
            </w:pPr>
            <w:r w:rsidRPr="00081FCD">
              <w:rPr>
                <w:rStyle w:val="2"/>
                <w:rFonts w:ascii="Times New Roman" w:hAnsi="Times New Roman" w:cs="Times New Roman"/>
                <w:color w:val="000000"/>
                <w:sz w:val="24"/>
                <w:szCs w:val="24"/>
                <w:lang w:eastAsia="ru-RU"/>
              </w:rPr>
              <w:t>штук</w:t>
            </w:r>
          </w:p>
        </w:tc>
        <w:tc>
          <w:tcPr>
            <w:tcW w:w="2827" w:type="dxa"/>
            <w:shd w:val="clear" w:color="auto" w:fill="FFFFFF"/>
            <w:vAlign w:val="center"/>
          </w:tcPr>
          <w:p w:rsidR="00643CFC" w:rsidRPr="00081FCD" w:rsidRDefault="00276865" w:rsidP="00643CFC">
            <w:pPr>
              <w:pStyle w:val="20"/>
              <w:shd w:val="clear" w:color="auto" w:fill="auto"/>
              <w:spacing w:after="0" w:line="240" w:lineRule="exact"/>
              <w:jc w:val="left"/>
              <w:rPr>
                <w:rStyle w:val="2"/>
                <w:rFonts w:ascii="Times New Roman" w:hAnsi="Times New Roman" w:cs="Times New Roman"/>
                <w:color w:val="000000"/>
                <w:sz w:val="24"/>
                <w:szCs w:val="24"/>
                <w:lang w:eastAsia="ru-RU"/>
              </w:rPr>
            </w:pPr>
            <w:r w:rsidRPr="00081FCD">
              <w:rPr>
                <w:rStyle w:val="2"/>
                <w:rFonts w:ascii="Times New Roman" w:hAnsi="Times New Roman" w:cs="Times New Roman"/>
                <w:color w:val="000000"/>
                <w:sz w:val="24"/>
                <w:szCs w:val="24"/>
                <w:lang w:eastAsia="ru-RU"/>
              </w:rPr>
              <w:t>12</w:t>
            </w:r>
            <w:r w:rsidR="00643CFC" w:rsidRPr="00081FCD">
              <w:rPr>
                <w:rStyle w:val="2"/>
                <w:rFonts w:ascii="Times New Roman" w:hAnsi="Times New Roman" w:cs="Times New Roman"/>
                <w:color w:val="000000"/>
                <w:sz w:val="24"/>
                <w:szCs w:val="24"/>
                <w:lang w:eastAsia="ru-RU"/>
              </w:rPr>
              <w:t>4</w:t>
            </w:r>
          </w:p>
        </w:tc>
      </w:tr>
      <w:tr w:rsidR="00643CFC" w:rsidRPr="00081FCD" w:rsidTr="00217621">
        <w:trPr>
          <w:trHeight w:hRule="exact" w:val="706"/>
        </w:trPr>
        <w:tc>
          <w:tcPr>
            <w:tcW w:w="533" w:type="dxa"/>
            <w:shd w:val="clear" w:color="auto" w:fill="FFFFFF"/>
            <w:vAlign w:val="center"/>
          </w:tcPr>
          <w:p w:rsidR="00643CFC" w:rsidRPr="00081FCD" w:rsidRDefault="00643CFC" w:rsidP="00217621">
            <w:pPr>
              <w:jc w:val="center"/>
            </w:pPr>
            <w:r w:rsidRPr="00081FCD">
              <w:t>11</w:t>
            </w:r>
          </w:p>
        </w:tc>
        <w:tc>
          <w:tcPr>
            <w:tcW w:w="5026" w:type="dxa"/>
            <w:shd w:val="clear" w:color="auto" w:fill="FFFFFF"/>
            <w:vAlign w:val="center"/>
          </w:tcPr>
          <w:p w:rsidR="00643CFC" w:rsidRPr="00081FCD" w:rsidRDefault="00643CFC" w:rsidP="00217621">
            <w:pPr>
              <w:pStyle w:val="20"/>
              <w:shd w:val="clear" w:color="auto" w:fill="auto"/>
              <w:spacing w:after="0" w:line="240" w:lineRule="exact"/>
              <w:ind w:left="160" w:firstLine="60"/>
              <w:jc w:val="left"/>
              <w:rPr>
                <w:rStyle w:val="2"/>
                <w:rFonts w:ascii="Times New Roman" w:hAnsi="Times New Roman" w:cs="Times New Roman"/>
                <w:color w:val="000000"/>
                <w:sz w:val="24"/>
                <w:szCs w:val="24"/>
                <w:lang w:eastAsia="ru-RU"/>
              </w:rPr>
            </w:pPr>
            <w:r w:rsidRPr="00081FCD">
              <w:rPr>
                <w:rStyle w:val="2"/>
                <w:rFonts w:ascii="Times New Roman" w:hAnsi="Times New Roman" w:cs="Times New Roman"/>
                <w:color w:val="000000"/>
                <w:sz w:val="24"/>
                <w:szCs w:val="24"/>
                <w:lang w:eastAsia="ru-RU"/>
              </w:rPr>
              <w:t>Количество заявлений граждан на установку телефонов</w:t>
            </w:r>
          </w:p>
        </w:tc>
        <w:tc>
          <w:tcPr>
            <w:tcW w:w="1440" w:type="dxa"/>
            <w:shd w:val="clear" w:color="auto" w:fill="FFFFFF"/>
            <w:vAlign w:val="center"/>
          </w:tcPr>
          <w:p w:rsidR="00643CFC" w:rsidRPr="00081FCD" w:rsidRDefault="00643CFC" w:rsidP="00217621">
            <w:pPr>
              <w:pStyle w:val="20"/>
              <w:shd w:val="clear" w:color="auto" w:fill="auto"/>
              <w:spacing w:after="0" w:line="240" w:lineRule="exact"/>
              <w:rPr>
                <w:rStyle w:val="2"/>
                <w:rFonts w:ascii="Times New Roman" w:hAnsi="Times New Roman" w:cs="Times New Roman"/>
                <w:color w:val="000000"/>
                <w:sz w:val="24"/>
                <w:szCs w:val="24"/>
                <w:lang w:eastAsia="ru-RU"/>
              </w:rPr>
            </w:pPr>
            <w:r w:rsidRPr="00081FCD">
              <w:rPr>
                <w:rStyle w:val="2"/>
                <w:rFonts w:ascii="Times New Roman" w:hAnsi="Times New Roman" w:cs="Times New Roman"/>
                <w:color w:val="000000"/>
                <w:sz w:val="24"/>
                <w:szCs w:val="24"/>
                <w:lang w:eastAsia="ru-RU"/>
              </w:rPr>
              <w:t>штук</w:t>
            </w:r>
          </w:p>
        </w:tc>
        <w:tc>
          <w:tcPr>
            <w:tcW w:w="2827" w:type="dxa"/>
            <w:shd w:val="clear" w:color="auto" w:fill="FFFFFF"/>
            <w:vAlign w:val="center"/>
          </w:tcPr>
          <w:p w:rsidR="00643CFC" w:rsidRPr="00081FCD" w:rsidRDefault="00745B9E" w:rsidP="00217621">
            <w:pPr>
              <w:pStyle w:val="20"/>
              <w:shd w:val="clear" w:color="auto" w:fill="auto"/>
              <w:spacing w:after="0" w:line="240" w:lineRule="exact"/>
              <w:jc w:val="left"/>
              <w:rPr>
                <w:rStyle w:val="2"/>
                <w:rFonts w:ascii="Times New Roman" w:hAnsi="Times New Roman" w:cs="Times New Roman"/>
                <w:color w:val="000000"/>
                <w:sz w:val="24"/>
                <w:szCs w:val="24"/>
                <w:lang w:eastAsia="ru-RU"/>
              </w:rPr>
            </w:pPr>
            <w:r w:rsidRPr="00081FCD">
              <w:rPr>
                <w:rStyle w:val="2"/>
                <w:rFonts w:ascii="Times New Roman" w:hAnsi="Times New Roman" w:cs="Times New Roman"/>
                <w:color w:val="000000"/>
                <w:sz w:val="24"/>
                <w:szCs w:val="24"/>
                <w:lang w:eastAsia="ru-RU"/>
              </w:rPr>
              <w:t>-</w:t>
            </w:r>
          </w:p>
        </w:tc>
      </w:tr>
      <w:tr w:rsidR="00643CFC" w:rsidRPr="00081FCD" w:rsidTr="00217621">
        <w:trPr>
          <w:trHeight w:hRule="exact" w:val="398"/>
        </w:trPr>
        <w:tc>
          <w:tcPr>
            <w:tcW w:w="533" w:type="dxa"/>
            <w:shd w:val="clear" w:color="auto" w:fill="FFFFFF"/>
            <w:vAlign w:val="center"/>
          </w:tcPr>
          <w:p w:rsidR="00643CFC" w:rsidRPr="00081FCD" w:rsidRDefault="00643CFC" w:rsidP="00217621">
            <w:pPr>
              <w:jc w:val="center"/>
            </w:pPr>
            <w:r w:rsidRPr="00081FCD">
              <w:t>12</w:t>
            </w:r>
          </w:p>
        </w:tc>
        <w:tc>
          <w:tcPr>
            <w:tcW w:w="5026" w:type="dxa"/>
            <w:shd w:val="clear" w:color="auto" w:fill="FFFFFF"/>
            <w:vAlign w:val="center"/>
          </w:tcPr>
          <w:p w:rsidR="00643CFC" w:rsidRPr="00081FCD" w:rsidRDefault="00643CFC" w:rsidP="00217621">
            <w:pPr>
              <w:pStyle w:val="20"/>
              <w:shd w:val="clear" w:color="auto" w:fill="auto"/>
              <w:spacing w:after="0" w:line="240" w:lineRule="exact"/>
              <w:ind w:left="160" w:firstLine="60"/>
              <w:jc w:val="left"/>
              <w:rPr>
                <w:rStyle w:val="2"/>
                <w:rFonts w:ascii="Times New Roman" w:hAnsi="Times New Roman" w:cs="Times New Roman"/>
                <w:color w:val="000000"/>
                <w:sz w:val="24"/>
                <w:szCs w:val="24"/>
                <w:lang w:eastAsia="ru-RU"/>
              </w:rPr>
            </w:pPr>
            <w:r w:rsidRPr="00081FCD">
              <w:rPr>
                <w:rStyle w:val="2"/>
                <w:rFonts w:ascii="Times New Roman" w:hAnsi="Times New Roman" w:cs="Times New Roman"/>
                <w:color w:val="000000"/>
                <w:sz w:val="24"/>
                <w:szCs w:val="24"/>
                <w:lang w:eastAsia="ru-RU"/>
              </w:rPr>
              <w:t>Установлено телефонов за год</w:t>
            </w:r>
          </w:p>
        </w:tc>
        <w:tc>
          <w:tcPr>
            <w:tcW w:w="1440" w:type="dxa"/>
            <w:shd w:val="clear" w:color="auto" w:fill="FFFFFF"/>
            <w:vAlign w:val="center"/>
          </w:tcPr>
          <w:p w:rsidR="00643CFC" w:rsidRPr="00081FCD" w:rsidRDefault="00643CFC" w:rsidP="00217621">
            <w:pPr>
              <w:pStyle w:val="20"/>
              <w:shd w:val="clear" w:color="auto" w:fill="auto"/>
              <w:spacing w:after="0" w:line="240" w:lineRule="exact"/>
              <w:rPr>
                <w:rStyle w:val="2"/>
                <w:rFonts w:ascii="Times New Roman" w:hAnsi="Times New Roman" w:cs="Times New Roman"/>
                <w:color w:val="000000"/>
                <w:sz w:val="24"/>
                <w:szCs w:val="24"/>
                <w:lang w:eastAsia="ru-RU"/>
              </w:rPr>
            </w:pPr>
            <w:r w:rsidRPr="00081FCD">
              <w:rPr>
                <w:rStyle w:val="2"/>
                <w:rFonts w:ascii="Times New Roman" w:hAnsi="Times New Roman" w:cs="Times New Roman"/>
                <w:color w:val="000000"/>
                <w:sz w:val="24"/>
                <w:szCs w:val="24"/>
                <w:lang w:eastAsia="ru-RU"/>
              </w:rPr>
              <w:t>штук</w:t>
            </w:r>
          </w:p>
        </w:tc>
        <w:tc>
          <w:tcPr>
            <w:tcW w:w="2827" w:type="dxa"/>
            <w:shd w:val="clear" w:color="auto" w:fill="FFFFFF"/>
            <w:vAlign w:val="center"/>
          </w:tcPr>
          <w:p w:rsidR="00643CFC" w:rsidRPr="00081FCD" w:rsidRDefault="00745B9E" w:rsidP="00217621">
            <w:pPr>
              <w:pStyle w:val="20"/>
              <w:shd w:val="clear" w:color="auto" w:fill="auto"/>
              <w:spacing w:after="0" w:line="240" w:lineRule="exact"/>
              <w:jc w:val="left"/>
              <w:rPr>
                <w:rStyle w:val="2"/>
                <w:rFonts w:ascii="Times New Roman" w:hAnsi="Times New Roman" w:cs="Times New Roman"/>
                <w:color w:val="000000"/>
                <w:sz w:val="24"/>
                <w:szCs w:val="24"/>
                <w:lang w:eastAsia="ru-RU"/>
              </w:rPr>
            </w:pPr>
            <w:r w:rsidRPr="00081FCD">
              <w:rPr>
                <w:rStyle w:val="2"/>
                <w:rFonts w:ascii="Times New Roman" w:hAnsi="Times New Roman" w:cs="Times New Roman"/>
                <w:color w:val="000000"/>
                <w:sz w:val="24"/>
                <w:szCs w:val="24"/>
                <w:lang w:eastAsia="ru-RU"/>
              </w:rPr>
              <w:t>-</w:t>
            </w:r>
          </w:p>
        </w:tc>
      </w:tr>
    </w:tbl>
    <w:p w:rsidR="00643CFC" w:rsidRPr="00081FCD" w:rsidRDefault="00643CFC" w:rsidP="00643CFC">
      <w:pPr>
        <w:pStyle w:val="20"/>
        <w:shd w:val="clear" w:color="auto" w:fill="auto"/>
        <w:spacing w:after="0" w:line="322" w:lineRule="exact"/>
        <w:ind w:left="140" w:firstLine="740"/>
        <w:jc w:val="both"/>
        <w:rPr>
          <w:rStyle w:val="2"/>
          <w:rFonts w:ascii="Times New Roman" w:hAnsi="Times New Roman" w:cs="Times New Roman"/>
          <w:color w:val="000000"/>
          <w:sz w:val="24"/>
          <w:szCs w:val="24"/>
        </w:rPr>
      </w:pPr>
    </w:p>
    <w:p w:rsidR="00643CFC" w:rsidRPr="00081FCD" w:rsidRDefault="00000000" w:rsidP="00643CFC">
      <w:pPr>
        <w:pStyle w:val="20"/>
        <w:shd w:val="clear" w:color="auto" w:fill="auto"/>
        <w:spacing w:after="0" w:line="322" w:lineRule="exact"/>
        <w:ind w:left="140" w:firstLine="740"/>
        <w:jc w:val="both"/>
        <w:rPr>
          <w:rFonts w:ascii="Times New Roman" w:hAnsi="Times New Roman" w:cs="Times New Roman"/>
          <w:sz w:val="24"/>
          <w:szCs w:val="24"/>
        </w:rPr>
      </w:pPr>
      <w:r>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_x0000_s2050" type="#_x0000_t202" style="position:absolute;left:0;text-align:left;margin-left:6.4pt;margin-top:-117.6pt;width:491.3pt;height:101pt;z-index:-251656192;mso-wrap-distance-left:5pt;mso-wrap-distance-right:5pt;mso-position-horizontal-relative:margin" filled="f" stroked="f">
            <v:textbox style="mso-fit-shape-to-text:t" inset="0,0,0,0">
              <w:txbxContent>
                <w:p w:rsidR="00910131" w:rsidRDefault="00910131" w:rsidP="00643CFC">
                  <w:pPr>
                    <w:rPr>
                      <w:sz w:val="2"/>
                      <w:szCs w:val="2"/>
                    </w:rPr>
                  </w:pPr>
                </w:p>
              </w:txbxContent>
            </v:textbox>
            <w10:wrap type="topAndBottom" anchorx="margin"/>
          </v:shape>
        </w:pict>
      </w:r>
      <w:r w:rsidR="00643CFC" w:rsidRPr="00081FCD">
        <w:rPr>
          <w:rStyle w:val="2"/>
          <w:rFonts w:ascii="Times New Roman" w:hAnsi="Times New Roman" w:cs="Times New Roman"/>
          <w:color w:val="000000"/>
          <w:sz w:val="24"/>
          <w:szCs w:val="24"/>
        </w:rPr>
        <w:t>На территории поселения находятся: МУП ПХ «Ильинское". Основной целью благоустройства является формирование благоприятных экологических условий проживания населения, обеспечение экологической безопасности поселения. Проводятся мероприятий по благоустройству и озеленению территории сельсовета, обустройству мест массового отдыха населения;</w:t>
      </w:r>
    </w:p>
    <w:p w:rsidR="00643CFC" w:rsidRPr="00081FCD" w:rsidRDefault="00643CFC" w:rsidP="00643CFC">
      <w:pPr>
        <w:pStyle w:val="20"/>
        <w:shd w:val="clear" w:color="auto" w:fill="auto"/>
        <w:spacing w:after="0" w:line="322" w:lineRule="exact"/>
        <w:ind w:left="140" w:firstLine="740"/>
        <w:jc w:val="both"/>
        <w:rPr>
          <w:rFonts w:ascii="Times New Roman" w:hAnsi="Times New Roman" w:cs="Times New Roman"/>
          <w:sz w:val="24"/>
          <w:szCs w:val="24"/>
        </w:rPr>
      </w:pPr>
      <w:r w:rsidRPr="00081FCD">
        <w:rPr>
          <w:rStyle w:val="2"/>
          <w:rFonts w:ascii="Times New Roman" w:hAnsi="Times New Roman" w:cs="Times New Roman"/>
          <w:color w:val="000000"/>
          <w:sz w:val="24"/>
          <w:szCs w:val="24"/>
        </w:rPr>
        <w:t>- благоустройство территорий, прилегающих к жилым домам, тротуаров; посадка деревьев, восстановление газонов, парковой зон. Основными целями политики в сфере развития дорожного строительства, транспорта и связи являются полное и качественное удовлетворение потребностей населения, социальной сферы и экономики в транспортных услугах, услугах связи, надлежащее содержание внутри поселковых дорог.</w:t>
      </w:r>
    </w:p>
    <w:p w:rsidR="00643CFC" w:rsidRPr="00081FCD" w:rsidRDefault="00643CFC" w:rsidP="00643CFC">
      <w:pPr>
        <w:pStyle w:val="20"/>
        <w:shd w:val="clear" w:color="auto" w:fill="auto"/>
        <w:spacing w:after="0" w:line="322" w:lineRule="exact"/>
        <w:ind w:left="140" w:firstLine="940"/>
        <w:jc w:val="both"/>
        <w:rPr>
          <w:rFonts w:ascii="Times New Roman" w:hAnsi="Times New Roman" w:cs="Times New Roman"/>
          <w:sz w:val="24"/>
          <w:szCs w:val="24"/>
        </w:rPr>
      </w:pPr>
      <w:r w:rsidRPr="00081FCD">
        <w:rPr>
          <w:rStyle w:val="2"/>
          <w:rFonts w:ascii="Times New Roman" w:hAnsi="Times New Roman" w:cs="Times New Roman"/>
          <w:color w:val="000000"/>
          <w:sz w:val="24"/>
          <w:szCs w:val="24"/>
        </w:rPr>
        <w:t>В сфере агропромышленного комплекса основными целями является содействие в развитии сельскохозяйственного производства, создание условий для развития пищевой  перерабатывающей промышленности, обеспечение населения продовольствием:</w:t>
      </w:r>
    </w:p>
    <w:p w:rsidR="00643CFC" w:rsidRPr="00081FCD" w:rsidRDefault="00643CFC" w:rsidP="00643CFC">
      <w:pPr>
        <w:pStyle w:val="20"/>
        <w:numPr>
          <w:ilvl w:val="0"/>
          <w:numId w:val="8"/>
        </w:numPr>
        <w:shd w:val="clear" w:color="auto" w:fill="auto"/>
        <w:tabs>
          <w:tab w:val="left" w:pos="352"/>
        </w:tabs>
        <w:spacing w:after="0" w:line="322" w:lineRule="exact"/>
        <w:ind w:left="140"/>
        <w:jc w:val="both"/>
        <w:rPr>
          <w:rFonts w:ascii="Times New Roman" w:hAnsi="Times New Roman" w:cs="Times New Roman"/>
          <w:sz w:val="24"/>
          <w:szCs w:val="24"/>
        </w:rPr>
      </w:pPr>
      <w:r w:rsidRPr="00081FCD">
        <w:rPr>
          <w:rStyle w:val="2"/>
          <w:rFonts w:ascii="Times New Roman" w:hAnsi="Times New Roman" w:cs="Times New Roman"/>
          <w:color w:val="000000"/>
          <w:sz w:val="24"/>
          <w:szCs w:val="24"/>
        </w:rPr>
        <w:t>участие в осуществлении мер поддержки малых форм хозяйствования (КФХ и ЛПХ);</w:t>
      </w:r>
    </w:p>
    <w:p w:rsidR="00643CFC" w:rsidRPr="00081FCD" w:rsidRDefault="00643CFC" w:rsidP="00643CFC">
      <w:pPr>
        <w:pStyle w:val="20"/>
        <w:numPr>
          <w:ilvl w:val="0"/>
          <w:numId w:val="8"/>
        </w:numPr>
        <w:shd w:val="clear" w:color="auto" w:fill="auto"/>
        <w:tabs>
          <w:tab w:val="left" w:pos="347"/>
        </w:tabs>
        <w:spacing w:after="0" w:line="322" w:lineRule="exact"/>
        <w:ind w:left="140"/>
        <w:jc w:val="both"/>
        <w:rPr>
          <w:rStyle w:val="2"/>
          <w:rFonts w:ascii="Times New Roman" w:hAnsi="Times New Roman" w:cs="Times New Roman"/>
          <w:sz w:val="24"/>
          <w:szCs w:val="24"/>
        </w:rPr>
      </w:pPr>
      <w:r w:rsidRPr="00081FCD">
        <w:rPr>
          <w:rStyle w:val="2"/>
          <w:rFonts w:ascii="Times New Roman" w:hAnsi="Times New Roman" w:cs="Times New Roman"/>
          <w:color w:val="000000"/>
          <w:sz w:val="24"/>
          <w:szCs w:val="24"/>
        </w:rPr>
        <w:t>кредитование населения;</w:t>
      </w:r>
    </w:p>
    <w:p w:rsidR="00643CFC" w:rsidRPr="00081FCD" w:rsidRDefault="00643CFC" w:rsidP="00643CFC">
      <w:pPr>
        <w:pStyle w:val="20"/>
        <w:numPr>
          <w:ilvl w:val="0"/>
          <w:numId w:val="8"/>
        </w:numPr>
        <w:shd w:val="clear" w:color="auto" w:fill="auto"/>
        <w:tabs>
          <w:tab w:val="left" w:pos="352"/>
        </w:tabs>
        <w:spacing w:after="0" w:line="322" w:lineRule="exact"/>
        <w:ind w:left="140"/>
        <w:jc w:val="both"/>
        <w:rPr>
          <w:rFonts w:ascii="Times New Roman" w:hAnsi="Times New Roman" w:cs="Times New Roman"/>
          <w:sz w:val="24"/>
          <w:szCs w:val="24"/>
        </w:rPr>
      </w:pPr>
      <w:r w:rsidRPr="00081FCD">
        <w:rPr>
          <w:rStyle w:val="2"/>
          <w:rFonts w:ascii="Times New Roman" w:hAnsi="Times New Roman" w:cs="Times New Roman"/>
          <w:color w:val="000000"/>
          <w:sz w:val="24"/>
          <w:szCs w:val="24"/>
        </w:rPr>
        <w:t>проведение работы по сохранению и повышению плодородия почв;</w:t>
      </w:r>
    </w:p>
    <w:p w:rsidR="00643CFC" w:rsidRPr="00081FCD" w:rsidRDefault="00643CFC" w:rsidP="00643CFC">
      <w:pPr>
        <w:pStyle w:val="20"/>
        <w:numPr>
          <w:ilvl w:val="0"/>
          <w:numId w:val="8"/>
        </w:numPr>
        <w:shd w:val="clear" w:color="auto" w:fill="auto"/>
        <w:tabs>
          <w:tab w:val="left" w:pos="352"/>
        </w:tabs>
        <w:spacing w:after="0" w:line="322" w:lineRule="exact"/>
        <w:ind w:left="140"/>
        <w:jc w:val="both"/>
        <w:rPr>
          <w:rStyle w:val="2"/>
          <w:rFonts w:ascii="Times New Roman" w:hAnsi="Times New Roman" w:cs="Times New Roman"/>
          <w:sz w:val="24"/>
          <w:szCs w:val="24"/>
        </w:rPr>
      </w:pPr>
      <w:r w:rsidRPr="00081FCD">
        <w:rPr>
          <w:rStyle w:val="2"/>
          <w:rFonts w:ascii="Times New Roman" w:hAnsi="Times New Roman" w:cs="Times New Roman"/>
          <w:color w:val="000000"/>
          <w:sz w:val="24"/>
          <w:szCs w:val="24"/>
        </w:rPr>
        <w:t>улучшение кадрового потенциала сельскохозяйственной отрасли;</w:t>
      </w:r>
    </w:p>
    <w:p w:rsidR="00643CFC" w:rsidRPr="00081FCD" w:rsidRDefault="00643CFC" w:rsidP="00643CFC">
      <w:pPr>
        <w:pStyle w:val="20"/>
        <w:shd w:val="clear" w:color="auto" w:fill="auto"/>
        <w:tabs>
          <w:tab w:val="left" w:pos="352"/>
        </w:tabs>
        <w:spacing w:after="0" w:line="322" w:lineRule="exact"/>
        <w:ind w:left="140"/>
        <w:jc w:val="both"/>
        <w:rPr>
          <w:rStyle w:val="2"/>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0"/>
        <w:gridCol w:w="5062"/>
      </w:tblGrid>
      <w:tr w:rsidR="00643CFC" w:rsidRPr="00081FCD" w:rsidTr="00217621">
        <w:tc>
          <w:tcPr>
            <w:tcW w:w="5100" w:type="dxa"/>
            <w:shd w:val="clear" w:color="auto" w:fill="auto"/>
          </w:tcPr>
          <w:p w:rsidR="00643CFC" w:rsidRPr="00081FCD" w:rsidRDefault="00643CFC" w:rsidP="00217621">
            <w:pPr>
              <w:pStyle w:val="20"/>
              <w:shd w:val="clear" w:color="auto" w:fill="auto"/>
              <w:tabs>
                <w:tab w:val="left" w:pos="352"/>
              </w:tabs>
              <w:spacing w:after="0" w:line="322" w:lineRule="exact"/>
              <w:jc w:val="both"/>
              <w:rPr>
                <w:rFonts w:ascii="Times New Roman" w:hAnsi="Times New Roman" w:cs="Times New Roman"/>
                <w:sz w:val="24"/>
                <w:szCs w:val="24"/>
                <w:lang w:eastAsia="ru-RU"/>
              </w:rPr>
            </w:pPr>
            <w:r w:rsidRPr="00081FCD">
              <w:rPr>
                <w:rFonts w:ascii="Times New Roman" w:hAnsi="Times New Roman" w:cs="Times New Roman"/>
                <w:sz w:val="24"/>
                <w:szCs w:val="24"/>
                <w:lang w:eastAsia="ru-RU"/>
              </w:rPr>
              <w:t xml:space="preserve">Сельхозугодия </w:t>
            </w:r>
          </w:p>
        </w:tc>
        <w:tc>
          <w:tcPr>
            <w:tcW w:w="5062" w:type="dxa"/>
            <w:shd w:val="clear" w:color="auto" w:fill="auto"/>
          </w:tcPr>
          <w:p w:rsidR="00643CFC" w:rsidRPr="00081FCD" w:rsidRDefault="00643CFC" w:rsidP="00217621">
            <w:pPr>
              <w:pStyle w:val="20"/>
              <w:shd w:val="clear" w:color="auto" w:fill="auto"/>
              <w:tabs>
                <w:tab w:val="left" w:pos="352"/>
              </w:tabs>
              <w:spacing w:after="0" w:line="322" w:lineRule="exact"/>
              <w:rPr>
                <w:rFonts w:ascii="Times New Roman" w:hAnsi="Times New Roman" w:cs="Times New Roman"/>
                <w:sz w:val="24"/>
                <w:szCs w:val="24"/>
                <w:lang w:eastAsia="ru-RU"/>
              </w:rPr>
            </w:pPr>
            <w:r w:rsidRPr="00081FCD">
              <w:rPr>
                <w:rFonts w:ascii="Times New Roman" w:hAnsi="Times New Roman" w:cs="Times New Roman"/>
                <w:sz w:val="24"/>
                <w:szCs w:val="24"/>
                <w:lang w:eastAsia="ru-RU"/>
              </w:rPr>
              <w:t>29544</w:t>
            </w:r>
          </w:p>
        </w:tc>
      </w:tr>
      <w:tr w:rsidR="00643CFC" w:rsidRPr="00081FCD" w:rsidTr="00217621">
        <w:tc>
          <w:tcPr>
            <w:tcW w:w="5100" w:type="dxa"/>
            <w:shd w:val="clear" w:color="auto" w:fill="auto"/>
          </w:tcPr>
          <w:p w:rsidR="00643CFC" w:rsidRPr="00081FCD" w:rsidRDefault="00643CFC" w:rsidP="00217621">
            <w:pPr>
              <w:pStyle w:val="20"/>
              <w:shd w:val="clear" w:color="auto" w:fill="auto"/>
              <w:tabs>
                <w:tab w:val="left" w:pos="352"/>
              </w:tabs>
              <w:spacing w:after="0" w:line="322" w:lineRule="exact"/>
              <w:jc w:val="both"/>
              <w:rPr>
                <w:rFonts w:ascii="Times New Roman" w:hAnsi="Times New Roman" w:cs="Times New Roman"/>
                <w:sz w:val="24"/>
                <w:szCs w:val="24"/>
                <w:lang w:eastAsia="ru-RU"/>
              </w:rPr>
            </w:pPr>
            <w:r w:rsidRPr="00081FCD">
              <w:rPr>
                <w:rFonts w:ascii="Times New Roman" w:hAnsi="Times New Roman" w:cs="Times New Roman"/>
                <w:sz w:val="24"/>
                <w:szCs w:val="24"/>
                <w:lang w:eastAsia="ru-RU"/>
              </w:rPr>
              <w:t>Из них:</w:t>
            </w:r>
          </w:p>
        </w:tc>
        <w:tc>
          <w:tcPr>
            <w:tcW w:w="5062" w:type="dxa"/>
            <w:shd w:val="clear" w:color="auto" w:fill="auto"/>
          </w:tcPr>
          <w:p w:rsidR="00643CFC" w:rsidRPr="00081FCD" w:rsidRDefault="00643CFC" w:rsidP="00217621">
            <w:pPr>
              <w:pStyle w:val="20"/>
              <w:shd w:val="clear" w:color="auto" w:fill="auto"/>
              <w:tabs>
                <w:tab w:val="left" w:pos="352"/>
              </w:tabs>
              <w:spacing w:after="0" w:line="322" w:lineRule="exact"/>
              <w:rPr>
                <w:rFonts w:ascii="Times New Roman" w:hAnsi="Times New Roman" w:cs="Times New Roman"/>
                <w:sz w:val="24"/>
                <w:szCs w:val="24"/>
                <w:lang w:eastAsia="ru-RU"/>
              </w:rPr>
            </w:pPr>
          </w:p>
        </w:tc>
      </w:tr>
      <w:tr w:rsidR="00643CFC" w:rsidRPr="00081FCD" w:rsidTr="00217621">
        <w:tc>
          <w:tcPr>
            <w:tcW w:w="5100" w:type="dxa"/>
            <w:shd w:val="clear" w:color="auto" w:fill="auto"/>
          </w:tcPr>
          <w:p w:rsidR="00643CFC" w:rsidRPr="00081FCD" w:rsidRDefault="00643CFC" w:rsidP="00217621">
            <w:pPr>
              <w:pStyle w:val="20"/>
              <w:shd w:val="clear" w:color="auto" w:fill="auto"/>
              <w:tabs>
                <w:tab w:val="left" w:pos="352"/>
              </w:tabs>
              <w:spacing w:after="0" w:line="322" w:lineRule="exact"/>
              <w:jc w:val="both"/>
              <w:rPr>
                <w:rFonts w:ascii="Times New Roman" w:hAnsi="Times New Roman" w:cs="Times New Roman"/>
                <w:sz w:val="24"/>
                <w:szCs w:val="24"/>
                <w:lang w:eastAsia="ru-RU"/>
              </w:rPr>
            </w:pPr>
            <w:r w:rsidRPr="00081FCD">
              <w:rPr>
                <w:rFonts w:ascii="Times New Roman" w:hAnsi="Times New Roman" w:cs="Times New Roman"/>
                <w:sz w:val="24"/>
                <w:szCs w:val="24"/>
                <w:lang w:eastAsia="ru-RU"/>
              </w:rPr>
              <w:t>1) пашня</w:t>
            </w:r>
          </w:p>
        </w:tc>
        <w:tc>
          <w:tcPr>
            <w:tcW w:w="5062" w:type="dxa"/>
            <w:shd w:val="clear" w:color="auto" w:fill="auto"/>
          </w:tcPr>
          <w:p w:rsidR="00643CFC" w:rsidRPr="00081FCD" w:rsidRDefault="00643CFC" w:rsidP="00217621">
            <w:pPr>
              <w:pStyle w:val="20"/>
              <w:shd w:val="clear" w:color="auto" w:fill="auto"/>
              <w:tabs>
                <w:tab w:val="left" w:pos="352"/>
              </w:tabs>
              <w:spacing w:after="0" w:line="322" w:lineRule="exact"/>
              <w:rPr>
                <w:rFonts w:ascii="Times New Roman" w:hAnsi="Times New Roman" w:cs="Times New Roman"/>
                <w:sz w:val="24"/>
                <w:szCs w:val="24"/>
                <w:lang w:eastAsia="ru-RU"/>
              </w:rPr>
            </w:pPr>
            <w:r w:rsidRPr="00081FCD">
              <w:rPr>
                <w:rFonts w:ascii="Times New Roman" w:hAnsi="Times New Roman" w:cs="Times New Roman"/>
                <w:sz w:val="24"/>
                <w:szCs w:val="24"/>
                <w:lang w:eastAsia="ru-RU"/>
              </w:rPr>
              <w:t>8011</w:t>
            </w:r>
          </w:p>
        </w:tc>
      </w:tr>
      <w:tr w:rsidR="00643CFC" w:rsidRPr="00081FCD" w:rsidTr="00217621">
        <w:tc>
          <w:tcPr>
            <w:tcW w:w="5100" w:type="dxa"/>
            <w:shd w:val="clear" w:color="auto" w:fill="auto"/>
          </w:tcPr>
          <w:p w:rsidR="00643CFC" w:rsidRPr="00081FCD" w:rsidRDefault="00643CFC" w:rsidP="00217621">
            <w:pPr>
              <w:pStyle w:val="20"/>
              <w:shd w:val="clear" w:color="auto" w:fill="auto"/>
              <w:tabs>
                <w:tab w:val="left" w:pos="352"/>
              </w:tabs>
              <w:spacing w:after="0" w:line="322" w:lineRule="exact"/>
              <w:jc w:val="both"/>
              <w:rPr>
                <w:rFonts w:ascii="Times New Roman" w:hAnsi="Times New Roman" w:cs="Times New Roman"/>
                <w:sz w:val="24"/>
                <w:szCs w:val="24"/>
                <w:lang w:eastAsia="ru-RU"/>
              </w:rPr>
            </w:pPr>
            <w:r w:rsidRPr="00081FCD">
              <w:rPr>
                <w:rFonts w:ascii="Times New Roman" w:hAnsi="Times New Roman" w:cs="Times New Roman"/>
                <w:sz w:val="24"/>
                <w:szCs w:val="24"/>
                <w:lang w:eastAsia="ru-RU"/>
              </w:rPr>
              <w:t>2) сенокосы</w:t>
            </w:r>
          </w:p>
        </w:tc>
        <w:tc>
          <w:tcPr>
            <w:tcW w:w="5062" w:type="dxa"/>
            <w:shd w:val="clear" w:color="auto" w:fill="auto"/>
          </w:tcPr>
          <w:p w:rsidR="00643CFC" w:rsidRPr="00081FCD" w:rsidRDefault="00643CFC" w:rsidP="00217621">
            <w:pPr>
              <w:pStyle w:val="20"/>
              <w:shd w:val="clear" w:color="auto" w:fill="auto"/>
              <w:tabs>
                <w:tab w:val="left" w:pos="352"/>
              </w:tabs>
              <w:spacing w:after="0" w:line="322" w:lineRule="exact"/>
              <w:rPr>
                <w:rFonts w:ascii="Times New Roman" w:hAnsi="Times New Roman" w:cs="Times New Roman"/>
                <w:sz w:val="24"/>
                <w:szCs w:val="24"/>
                <w:lang w:eastAsia="ru-RU"/>
              </w:rPr>
            </w:pPr>
            <w:r w:rsidRPr="00081FCD">
              <w:rPr>
                <w:rFonts w:ascii="Times New Roman" w:hAnsi="Times New Roman" w:cs="Times New Roman"/>
                <w:sz w:val="24"/>
                <w:szCs w:val="24"/>
                <w:lang w:eastAsia="ru-RU"/>
              </w:rPr>
              <w:t>12894</w:t>
            </w:r>
          </w:p>
        </w:tc>
      </w:tr>
      <w:tr w:rsidR="00643CFC" w:rsidRPr="00081FCD" w:rsidTr="00217621">
        <w:tc>
          <w:tcPr>
            <w:tcW w:w="5100" w:type="dxa"/>
            <w:shd w:val="clear" w:color="auto" w:fill="auto"/>
          </w:tcPr>
          <w:p w:rsidR="00643CFC" w:rsidRPr="00081FCD" w:rsidRDefault="00643CFC" w:rsidP="00217621">
            <w:pPr>
              <w:pStyle w:val="20"/>
              <w:shd w:val="clear" w:color="auto" w:fill="auto"/>
              <w:tabs>
                <w:tab w:val="left" w:pos="352"/>
              </w:tabs>
              <w:spacing w:after="0" w:line="322" w:lineRule="exact"/>
              <w:jc w:val="both"/>
              <w:rPr>
                <w:rFonts w:ascii="Times New Roman" w:hAnsi="Times New Roman" w:cs="Times New Roman"/>
                <w:sz w:val="24"/>
                <w:szCs w:val="24"/>
                <w:lang w:eastAsia="ru-RU"/>
              </w:rPr>
            </w:pPr>
            <w:r w:rsidRPr="00081FCD">
              <w:rPr>
                <w:rFonts w:ascii="Times New Roman" w:hAnsi="Times New Roman" w:cs="Times New Roman"/>
                <w:sz w:val="24"/>
                <w:szCs w:val="24"/>
                <w:lang w:eastAsia="ru-RU"/>
              </w:rPr>
              <w:t>3) пастбища</w:t>
            </w:r>
          </w:p>
        </w:tc>
        <w:tc>
          <w:tcPr>
            <w:tcW w:w="5062" w:type="dxa"/>
            <w:shd w:val="clear" w:color="auto" w:fill="auto"/>
          </w:tcPr>
          <w:p w:rsidR="00643CFC" w:rsidRPr="00081FCD" w:rsidRDefault="00643CFC" w:rsidP="00217621">
            <w:pPr>
              <w:pStyle w:val="20"/>
              <w:shd w:val="clear" w:color="auto" w:fill="auto"/>
              <w:tabs>
                <w:tab w:val="left" w:pos="352"/>
              </w:tabs>
              <w:spacing w:after="0" w:line="322" w:lineRule="exact"/>
              <w:rPr>
                <w:rFonts w:ascii="Times New Roman" w:hAnsi="Times New Roman" w:cs="Times New Roman"/>
                <w:sz w:val="24"/>
                <w:szCs w:val="24"/>
                <w:lang w:eastAsia="ru-RU"/>
              </w:rPr>
            </w:pPr>
            <w:r w:rsidRPr="00081FCD">
              <w:rPr>
                <w:rFonts w:ascii="Times New Roman" w:hAnsi="Times New Roman" w:cs="Times New Roman"/>
                <w:sz w:val="24"/>
                <w:szCs w:val="24"/>
                <w:lang w:eastAsia="ru-RU"/>
              </w:rPr>
              <w:t>1501</w:t>
            </w:r>
          </w:p>
        </w:tc>
      </w:tr>
    </w:tbl>
    <w:p w:rsidR="00643CFC" w:rsidRPr="00081FCD" w:rsidRDefault="00643CFC" w:rsidP="00643CFC">
      <w:pPr>
        <w:spacing w:after="120"/>
      </w:pPr>
    </w:p>
    <w:p w:rsidR="00643CFC" w:rsidRPr="00081FCD" w:rsidRDefault="00643CFC" w:rsidP="00643CFC">
      <w:pPr>
        <w:spacing w:after="120"/>
        <w:ind w:firstLine="540"/>
      </w:pPr>
      <w:r w:rsidRPr="00081FCD">
        <w:t>На территории Ильинская сельсовета находится 1 средняя общеобразовательная школа.</w:t>
      </w:r>
    </w:p>
    <w:p w:rsidR="00643CFC" w:rsidRPr="00081FCD" w:rsidRDefault="00643CFC" w:rsidP="00643CFC">
      <w:pPr>
        <w:spacing w:after="120"/>
        <w:ind w:firstLine="540"/>
      </w:pPr>
      <w:r w:rsidRPr="00081FCD">
        <w:t>МКОУ «Ильинская СОШ»</w:t>
      </w:r>
    </w:p>
    <w:tbl>
      <w:tblPr>
        <w:tblW w:w="0" w:type="auto"/>
        <w:tblLayout w:type="fixed"/>
        <w:tblCellMar>
          <w:left w:w="0" w:type="dxa"/>
          <w:right w:w="0" w:type="dxa"/>
        </w:tblCellMar>
        <w:tblLook w:val="0000" w:firstRow="0" w:lastRow="0" w:firstColumn="0" w:lastColumn="0" w:noHBand="0" w:noVBand="0"/>
      </w:tblPr>
      <w:tblGrid>
        <w:gridCol w:w="667"/>
        <w:gridCol w:w="4090"/>
        <w:gridCol w:w="2386"/>
        <w:gridCol w:w="2395"/>
      </w:tblGrid>
      <w:tr w:rsidR="00643CFC" w:rsidRPr="00081FCD" w:rsidTr="00217621">
        <w:trPr>
          <w:trHeight w:hRule="exact" w:val="662"/>
        </w:trPr>
        <w:tc>
          <w:tcPr>
            <w:tcW w:w="667" w:type="dxa"/>
            <w:tcBorders>
              <w:top w:val="single" w:sz="4" w:space="0" w:color="auto"/>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6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w:t>
            </w:r>
          </w:p>
          <w:p w:rsidR="00643CFC" w:rsidRPr="00081FCD" w:rsidRDefault="00643CFC" w:rsidP="00217621">
            <w:pPr>
              <w:pStyle w:val="20"/>
              <w:shd w:val="clear" w:color="auto" w:fill="auto"/>
              <w:spacing w:before="60"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п/п</w:t>
            </w:r>
          </w:p>
        </w:tc>
        <w:tc>
          <w:tcPr>
            <w:tcW w:w="4090" w:type="dxa"/>
            <w:tcBorders>
              <w:top w:val="single" w:sz="4" w:space="0" w:color="auto"/>
              <w:left w:val="single" w:sz="4" w:space="0" w:color="auto"/>
              <w:bottom w:val="nil"/>
              <w:right w:val="nil"/>
            </w:tcBorders>
            <w:shd w:val="clear" w:color="auto" w:fill="FFFFFF"/>
          </w:tcPr>
          <w:p w:rsidR="00643CFC" w:rsidRPr="00081FCD" w:rsidRDefault="00643CFC" w:rsidP="00217621">
            <w:pPr>
              <w:pStyle w:val="20"/>
              <w:shd w:val="clear" w:color="auto" w:fill="auto"/>
              <w:spacing w:after="0" w:line="240" w:lineRule="exact"/>
              <w:ind w:left="68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показатели</w:t>
            </w:r>
          </w:p>
        </w:tc>
        <w:tc>
          <w:tcPr>
            <w:tcW w:w="2386" w:type="dxa"/>
            <w:tcBorders>
              <w:top w:val="single" w:sz="4" w:space="0" w:color="auto"/>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12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Единица</w:t>
            </w:r>
          </w:p>
          <w:p w:rsidR="00643CFC" w:rsidRPr="00081FCD" w:rsidRDefault="00643CFC" w:rsidP="00217621">
            <w:pPr>
              <w:pStyle w:val="20"/>
              <w:shd w:val="clear" w:color="auto" w:fill="auto"/>
              <w:spacing w:before="120"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измерения</w:t>
            </w:r>
          </w:p>
        </w:tc>
        <w:tc>
          <w:tcPr>
            <w:tcW w:w="2395" w:type="dxa"/>
            <w:tcBorders>
              <w:top w:val="single" w:sz="4" w:space="0" w:color="auto"/>
              <w:left w:val="single" w:sz="4" w:space="0" w:color="auto"/>
              <w:bottom w:val="nil"/>
              <w:right w:val="single" w:sz="4" w:space="0" w:color="auto"/>
            </w:tcBorders>
            <w:shd w:val="clear" w:color="auto" w:fill="FFFFFF"/>
          </w:tcPr>
          <w:p w:rsidR="00643CFC" w:rsidRPr="00081FCD" w:rsidRDefault="00643CFC" w:rsidP="00217621">
            <w:pPr>
              <w:pStyle w:val="20"/>
              <w:shd w:val="clear" w:color="auto" w:fill="auto"/>
              <w:spacing w:after="0" w:line="240" w:lineRule="exact"/>
              <w:ind w:left="14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количество</w:t>
            </w:r>
          </w:p>
        </w:tc>
      </w:tr>
      <w:tr w:rsidR="00643CFC" w:rsidRPr="00081FCD" w:rsidTr="00217621">
        <w:trPr>
          <w:trHeight w:hRule="exact" w:val="336"/>
        </w:trPr>
        <w:tc>
          <w:tcPr>
            <w:tcW w:w="667" w:type="dxa"/>
            <w:tcBorders>
              <w:top w:val="single" w:sz="4" w:space="0" w:color="auto"/>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1</w:t>
            </w:r>
          </w:p>
        </w:tc>
        <w:tc>
          <w:tcPr>
            <w:tcW w:w="4090" w:type="dxa"/>
            <w:tcBorders>
              <w:top w:val="single" w:sz="4" w:space="0" w:color="auto"/>
              <w:left w:val="single" w:sz="4" w:space="0" w:color="auto"/>
              <w:bottom w:val="nil"/>
              <w:right w:val="nil"/>
            </w:tcBorders>
            <w:shd w:val="clear" w:color="auto" w:fill="FFFFFF"/>
            <w:vAlign w:val="center"/>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Число школ</w:t>
            </w:r>
          </w:p>
        </w:tc>
        <w:tc>
          <w:tcPr>
            <w:tcW w:w="2386" w:type="dxa"/>
            <w:tcBorders>
              <w:top w:val="single" w:sz="4" w:space="0" w:color="auto"/>
              <w:left w:val="single" w:sz="4" w:space="0" w:color="auto"/>
              <w:bottom w:val="nil"/>
              <w:right w:val="nil"/>
            </w:tcBorders>
            <w:shd w:val="clear" w:color="auto" w:fill="FFFFFF"/>
            <w:vAlign w:val="center"/>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единиц</w:t>
            </w:r>
          </w:p>
        </w:tc>
        <w:tc>
          <w:tcPr>
            <w:tcW w:w="2395" w:type="dxa"/>
            <w:tcBorders>
              <w:top w:val="single" w:sz="4" w:space="0" w:color="auto"/>
              <w:left w:val="single" w:sz="4" w:space="0" w:color="auto"/>
              <w:bottom w:val="nil"/>
              <w:right w:val="single" w:sz="4" w:space="0" w:color="auto"/>
            </w:tcBorders>
            <w:shd w:val="clear" w:color="auto" w:fill="FFFFFF"/>
            <w:vAlign w:val="bottom"/>
          </w:tcPr>
          <w:p w:rsidR="00643CFC" w:rsidRPr="00081FCD" w:rsidRDefault="00643CFC" w:rsidP="00217621">
            <w:pPr>
              <w:pStyle w:val="20"/>
              <w:shd w:val="clear" w:color="auto" w:fill="auto"/>
              <w:spacing w:after="0" w:line="240" w:lineRule="exact"/>
              <w:ind w:left="14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1</w:t>
            </w:r>
          </w:p>
        </w:tc>
      </w:tr>
      <w:tr w:rsidR="00643CFC" w:rsidRPr="00081FCD" w:rsidTr="00217621">
        <w:trPr>
          <w:trHeight w:hRule="exact" w:val="331"/>
        </w:trPr>
        <w:tc>
          <w:tcPr>
            <w:tcW w:w="667" w:type="dxa"/>
            <w:tcBorders>
              <w:top w:val="single" w:sz="4" w:space="0" w:color="auto"/>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2</w:t>
            </w:r>
          </w:p>
        </w:tc>
        <w:tc>
          <w:tcPr>
            <w:tcW w:w="4090" w:type="dxa"/>
            <w:tcBorders>
              <w:top w:val="single" w:sz="4" w:space="0" w:color="auto"/>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Число учащихся</w:t>
            </w:r>
          </w:p>
        </w:tc>
        <w:tc>
          <w:tcPr>
            <w:tcW w:w="2386" w:type="dxa"/>
            <w:tcBorders>
              <w:top w:val="single" w:sz="4" w:space="0" w:color="auto"/>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человек</w:t>
            </w:r>
          </w:p>
        </w:tc>
        <w:tc>
          <w:tcPr>
            <w:tcW w:w="2395" w:type="dxa"/>
            <w:tcBorders>
              <w:top w:val="single" w:sz="4" w:space="0" w:color="auto"/>
              <w:left w:val="single" w:sz="4" w:space="0" w:color="auto"/>
              <w:bottom w:val="nil"/>
              <w:right w:val="single" w:sz="4" w:space="0" w:color="auto"/>
            </w:tcBorders>
            <w:shd w:val="clear" w:color="auto" w:fill="FFFFFF"/>
            <w:vAlign w:val="bottom"/>
          </w:tcPr>
          <w:p w:rsidR="00643CFC" w:rsidRPr="00081FCD" w:rsidRDefault="00643CFC" w:rsidP="00FC3C77">
            <w:pPr>
              <w:pStyle w:val="20"/>
              <w:shd w:val="clear" w:color="auto" w:fill="auto"/>
              <w:spacing w:after="0" w:line="240" w:lineRule="exact"/>
              <w:ind w:left="14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1</w:t>
            </w:r>
            <w:r w:rsidR="00FC3C77" w:rsidRPr="00081FCD">
              <w:rPr>
                <w:rStyle w:val="2"/>
                <w:rFonts w:ascii="Times New Roman" w:hAnsi="Times New Roman" w:cs="Times New Roman"/>
                <w:color w:val="000000"/>
                <w:sz w:val="24"/>
                <w:szCs w:val="24"/>
                <w:lang w:eastAsia="ru-RU"/>
              </w:rPr>
              <w:t>04</w:t>
            </w:r>
          </w:p>
        </w:tc>
      </w:tr>
      <w:tr w:rsidR="00643CFC" w:rsidRPr="00081FCD" w:rsidTr="00217621">
        <w:trPr>
          <w:trHeight w:hRule="exact" w:val="331"/>
        </w:trPr>
        <w:tc>
          <w:tcPr>
            <w:tcW w:w="667" w:type="dxa"/>
            <w:tcBorders>
              <w:top w:val="single" w:sz="4" w:space="0" w:color="auto"/>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3</w:t>
            </w:r>
          </w:p>
        </w:tc>
        <w:tc>
          <w:tcPr>
            <w:tcW w:w="4090" w:type="dxa"/>
            <w:tcBorders>
              <w:top w:val="single" w:sz="4" w:space="0" w:color="auto"/>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Факт, число мест</w:t>
            </w:r>
          </w:p>
        </w:tc>
        <w:tc>
          <w:tcPr>
            <w:tcW w:w="2386" w:type="dxa"/>
            <w:tcBorders>
              <w:top w:val="single" w:sz="4" w:space="0" w:color="auto"/>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человек</w:t>
            </w:r>
          </w:p>
        </w:tc>
        <w:tc>
          <w:tcPr>
            <w:tcW w:w="2395" w:type="dxa"/>
            <w:tcBorders>
              <w:top w:val="single" w:sz="4" w:space="0" w:color="auto"/>
              <w:left w:val="single" w:sz="4" w:space="0" w:color="auto"/>
              <w:bottom w:val="nil"/>
              <w:right w:val="single" w:sz="4" w:space="0" w:color="auto"/>
            </w:tcBorders>
            <w:shd w:val="clear" w:color="auto" w:fill="FFFFFF"/>
            <w:vAlign w:val="bottom"/>
          </w:tcPr>
          <w:p w:rsidR="00643CFC" w:rsidRPr="00081FCD" w:rsidRDefault="00643CFC" w:rsidP="00217621">
            <w:pPr>
              <w:pStyle w:val="20"/>
              <w:shd w:val="clear" w:color="auto" w:fill="auto"/>
              <w:spacing w:after="0" w:line="240" w:lineRule="exact"/>
              <w:ind w:left="14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320</w:t>
            </w:r>
          </w:p>
        </w:tc>
      </w:tr>
      <w:tr w:rsidR="00643CFC" w:rsidRPr="00081FCD" w:rsidTr="00217621">
        <w:trPr>
          <w:trHeight w:hRule="exact" w:val="672"/>
        </w:trPr>
        <w:tc>
          <w:tcPr>
            <w:tcW w:w="667"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4</w:t>
            </w:r>
          </w:p>
        </w:tc>
        <w:tc>
          <w:tcPr>
            <w:tcW w:w="4090" w:type="dxa"/>
            <w:tcBorders>
              <w:top w:val="single" w:sz="4" w:space="0" w:color="auto"/>
              <w:left w:val="single" w:sz="4" w:space="0" w:color="auto"/>
              <w:bottom w:val="single" w:sz="4" w:space="0" w:color="auto"/>
              <w:right w:val="nil"/>
            </w:tcBorders>
            <w:shd w:val="clear" w:color="auto" w:fill="FFFFFF"/>
            <w:vAlign w:val="bottom"/>
          </w:tcPr>
          <w:p w:rsidR="00643CFC" w:rsidRPr="00081FCD" w:rsidRDefault="00643CFC" w:rsidP="00217621">
            <w:pPr>
              <w:pStyle w:val="20"/>
              <w:shd w:val="clear" w:color="auto" w:fill="auto"/>
              <w:spacing w:after="0" w:line="317"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Количество педагогических работников</w:t>
            </w:r>
          </w:p>
        </w:tc>
        <w:tc>
          <w:tcPr>
            <w:tcW w:w="2386"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человек</w:t>
            </w:r>
          </w:p>
        </w:tc>
        <w:tc>
          <w:tcPr>
            <w:tcW w:w="2395" w:type="dxa"/>
            <w:tcBorders>
              <w:top w:val="single" w:sz="4" w:space="0" w:color="auto"/>
              <w:left w:val="single" w:sz="4" w:space="0" w:color="auto"/>
              <w:bottom w:val="single" w:sz="4" w:space="0" w:color="auto"/>
              <w:right w:val="single" w:sz="4" w:space="0" w:color="auto"/>
            </w:tcBorders>
            <w:shd w:val="clear" w:color="auto" w:fill="FFFFFF"/>
          </w:tcPr>
          <w:p w:rsidR="00643CFC" w:rsidRPr="00081FCD" w:rsidRDefault="00643CFC" w:rsidP="00217621">
            <w:pPr>
              <w:pStyle w:val="20"/>
              <w:shd w:val="clear" w:color="auto" w:fill="auto"/>
              <w:spacing w:after="0" w:line="240" w:lineRule="exact"/>
              <w:ind w:left="14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1</w:t>
            </w:r>
            <w:r w:rsidR="003D6791" w:rsidRPr="00081FCD">
              <w:rPr>
                <w:rStyle w:val="2"/>
                <w:rFonts w:ascii="Times New Roman" w:hAnsi="Times New Roman" w:cs="Times New Roman"/>
                <w:color w:val="000000"/>
                <w:sz w:val="24"/>
                <w:szCs w:val="24"/>
                <w:lang w:eastAsia="ru-RU"/>
              </w:rPr>
              <w:t>4</w:t>
            </w:r>
          </w:p>
        </w:tc>
      </w:tr>
    </w:tbl>
    <w:p w:rsidR="00643CFC" w:rsidRPr="00081FCD" w:rsidRDefault="00643CFC" w:rsidP="00643CFC">
      <w:pPr>
        <w:spacing w:after="120"/>
        <w:ind w:firstLine="540"/>
      </w:pPr>
    </w:p>
    <w:p w:rsidR="00643CFC" w:rsidRPr="00081FCD" w:rsidRDefault="00643CFC" w:rsidP="00643CFC">
      <w:pPr>
        <w:pStyle w:val="11"/>
        <w:shd w:val="clear" w:color="auto" w:fill="auto"/>
        <w:tabs>
          <w:tab w:val="left" w:leader="underscore" w:pos="710"/>
        </w:tabs>
        <w:spacing w:line="322" w:lineRule="exact"/>
        <w:ind w:firstLine="543"/>
        <w:rPr>
          <w:rStyle w:val="a7"/>
          <w:rFonts w:ascii="Times New Roman" w:hAnsi="Times New Roman" w:cs="Times New Roman"/>
          <w:color w:val="000000"/>
          <w:sz w:val="24"/>
          <w:szCs w:val="24"/>
        </w:rPr>
      </w:pPr>
      <w:r w:rsidRPr="00081FCD">
        <w:rPr>
          <w:rStyle w:val="a7"/>
          <w:rFonts w:ascii="Times New Roman" w:hAnsi="Times New Roman" w:cs="Times New Roman"/>
          <w:color w:val="000000"/>
          <w:sz w:val="24"/>
          <w:szCs w:val="24"/>
        </w:rPr>
        <w:t xml:space="preserve">1 дошкольное учреждение круглогодичного режима работы в здании средней общеобразовательной школы </w:t>
      </w:r>
    </w:p>
    <w:p w:rsidR="00643CFC" w:rsidRPr="00081FCD" w:rsidRDefault="00643CFC" w:rsidP="00643CFC">
      <w:pPr>
        <w:pStyle w:val="11"/>
        <w:shd w:val="clear" w:color="auto" w:fill="auto"/>
        <w:tabs>
          <w:tab w:val="left" w:leader="underscore" w:pos="710"/>
        </w:tabs>
        <w:spacing w:line="322" w:lineRule="exact"/>
        <w:ind w:firstLine="543"/>
        <w:rPr>
          <w:rFonts w:ascii="Times New Roman" w:hAnsi="Times New Roman" w:cs="Times New Roman"/>
          <w:sz w:val="24"/>
          <w:szCs w:val="24"/>
        </w:rPr>
      </w:pPr>
      <w:r w:rsidRPr="00081FCD">
        <w:rPr>
          <w:rStyle w:val="a7"/>
          <w:rFonts w:ascii="Times New Roman" w:hAnsi="Times New Roman" w:cs="Times New Roman"/>
          <w:color w:val="000000"/>
          <w:sz w:val="24"/>
          <w:szCs w:val="24"/>
        </w:rPr>
        <w:t>МКДОУ Детский сад«Чебурашка»</w:t>
      </w:r>
    </w:p>
    <w:tbl>
      <w:tblPr>
        <w:tblW w:w="0" w:type="auto"/>
        <w:tblLayout w:type="fixed"/>
        <w:tblCellMar>
          <w:left w:w="0" w:type="dxa"/>
          <w:right w:w="0" w:type="dxa"/>
        </w:tblCellMar>
        <w:tblLook w:val="0000" w:firstRow="0" w:lastRow="0" w:firstColumn="0" w:lastColumn="0" w:noHBand="0" w:noVBand="0"/>
      </w:tblPr>
      <w:tblGrid>
        <w:gridCol w:w="667"/>
        <w:gridCol w:w="4090"/>
        <w:gridCol w:w="2390"/>
        <w:gridCol w:w="2390"/>
      </w:tblGrid>
      <w:tr w:rsidR="00643CFC" w:rsidRPr="00081FCD" w:rsidTr="00217621">
        <w:trPr>
          <w:trHeight w:hRule="exact" w:val="667"/>
        </w:trPr>
        <w:tc>
          <w:tcPr>
            <w:tcW w:w="667" w:type="dxa"/>
            <w:tcBorders>
              <w:top w:val="single" w:sz="4" w:space="0" w:color="auto"/>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6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w:t>
            </w:r>
          </w:p>
          <w:p w:rsidR="00643CFC" w:rsidRPr="00081FCD" w:rsidRDefault="00643CFC" w:rsidP="00217621">
            <w:pPr>
              <w:pStyle w:val="20"/>
              <w:shd w:val="clear" w:color="auto" w:fill="auto"/>
              <w:spacing w:before="60"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п/п</w:t>
            </w:r>
          </w:p>
        </w:tc>
        <w:tc>
          <w:tcPr>
            <w:tcW w:w="4090" w:type="dxa"/>
            <w:tcBorders>
              <w:top w:val="single" w:sz="4" w:space="0" w:color="auto"/>
              <w:left w:val="single" w:sz="4" w:space="0" w:color="auto"/>
              <w:bottom w:val="nil"/>
              <w:right w:val="nil"/>
            </w:tcBorders>
            <w:shd w:val="clear" w:color="auto" w:fill="FFFFFF"/>
          </w:tcPr>
          <w:p w:rsidR="00643CFC" w:rsidRPr="00081FCD" w:rsidRDefault="00643CFC" w:rsidP="00217621">
            <w:pPr>
              <w:pStyle w:val="20"/>
              <w:shd w:val="clear" w:color="auto" w:fill="auto"/>
              <w:spacing w:after="0" w:line="240" w:lineRule="exact"/>
              <w:ind w:left="60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показатели</w:t>
            </w:r>
          </w:p>
        </w:tc>
        <w:tc>
          <w:tcPr>
            <w:tcW w:w="2390" w:type="dxa"/>
            <w:tcBorders>
              <w:top w:val="single" w:sz="4" w:space="0" w:color="auto"/>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12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Единица</w:t>
            </w:r>
          </w:p>
          <w:p w:rsidR="00643CFC" w:rsidRPr="00081FCD" w:rsidRDefault="00643CFC" w:rsidP="00217621">
            <w:pPr>
              <w:pStyle w:val="20"/>
              <w:shd w:val="clear" w:color="auto" w:fill="auto"/>
              <w:spacing w:before="120"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измерения</w:t>
            </w:r>
          </w:p>
        </w:tc>
        <w:tc>
          <w:tcPr>
            <w:tcW w:w="2390" w:type="dxa"/>
            <w:tcBorders>
              <w:top w:val="single" w:sz="4" w:space="0" w:color="auto"/>
              <w:left w:val="single" w:sz="4" w:space="0" w:color="auto"/>
              <w:bottom w:val="nil"/>
              <w:right w:val="single" w:sz="4" w:space="0" w:color="auto"/>
            </w:tcBorders>
            <w:shd w:val="clear" w:color="auto" w:fill="FFFFFF"/>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количество</w:t>
            </w:r>
          </w:p>
        </w:tc>
      </w:tr>
      <w:tr w:rsidR="00643CFC" w:rsidRPr="00081FCD" w:rsidTr="00217621">
        <w:trPr>
          <w:trHeight w:hRule="exact" w:val="331"/>
        </w:trPr>
        <w:tc>
          <w:tcPr>
            <w:tcW w:w="667" w:type="dxa"/>
            <w:tcBorders>
              <w:top w:val="single" w:sz="4" w:space="0" w:color="auto"/>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1</w:t>
            </w:r>
          </w:p>
        </w:tc>
        <w:tc>
          <w:tcPr>
            <w:tcW w:w="4090" w:type="dxa"/>
            <w:tcBorders>
              <w:top w:val="single" w:sz="4" w:space="0" w:color="auto"/>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Число детей</w:t>
            </w:r>
          </w:p>
        </w:tc>
        <w:tc>
          <w:tcPr>
            <w:tcW w:w="2390" w:type="dxa"/>
            <w:tcBorders>
              <w:top w:val="single" w:sz="4" w:space="0" w:color="auto"/>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человек</w:t>
            </w:r>
          </w:p>
        </w:tc>
        <w:tc>
          <w:tcPr>
            <w:tcW w:w="2390" w:type="dxa"/>
            <w:tcBorders>
              <w:top w:val="single" w:sz="4" w:space="0" w:color="auto"/>
              <w:left w:val="single" w:sz="4" w:space="0" w:color="auto"/>
              <w:bottom w:val="nil"/>
              <w:right w:val="single" w:sz="4" w:space="0" w:color="auto"/>
            </w:tcBorders>
            <w:shd w:val="clear" w:color="auto" w:fill="FFFFFF"/>
            <w:vAlign w:val="bottom"/>
          </w:tcPr>
          <w:p w:rsidR="00643CFC" w:rsidRPr="00081FCD" w:rsidRDefault="003D6791" w:rsidP="00110854">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1</w:t>
            </w:r>
            <w:r w:rsidR="00110854" w:rsidRPr="00081FCD">
              <w:rPr>
                <w:rStyle w:val="2"/>
                <w:rFonts w:ascii="Times New Roman" w:hAnsi="Times New Roman" w:cs="Times New Roman"/>
                <w:color w:val="000000"/>
                <w:sz w:val="24"/>
                <w:szCs w:val="24"/>
                <w:lang w:eastAsia="ru-RU"/>
              </w:rPr>
              <w:t>5</w:t>
            </w:r>
          </w:p>
        </w:tc>
      </w:tr>
      <w:tr w:rsidR="00643CFC" w:rsidRPr="00081FCD" w:rsidTr="00217621">
        <w:trPr>
          <w:trHeight w:hRule="exact" w:val="336"/>
        </w:trPr>
        <w:tc>
          <w:tcPr>
            <w:tcW w:w="667" w:type="dxa"/>
            <w:tcBorders>
              <w:top w:val="single" w:sz="4" w:space="0" w:color="auto"/>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2</w:t>
            </w:r>
          </w:p>
        </w:tc>
        <w:tc>
          <w:tcPr>
            <w:tcW w:w="4090" w:type="dxa"/>
            <w:tcBorders>
              <w:top w:val="single" w:sz="4" w:space="0" w:color="auto"/>
              <w:left w:val="single" w:sz="4" w:space="0" w:color="auto"/>
              <w:bottom w:val="nil"/>
              <w:right w:val="nil"/>
            </w:tcBorders>
            <w:shd w:val="clear" w:color="auto" w:fill="FFFFFF"/>
            <w:vAlign w:val="center"/>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Факт.число мест</w:t>
            </w:r>
          </w:p>
        </w:tc>
        <w:tc>
          <w:tcPr>
            <w:tcW w:w="2390" w:type="dxa"/>
            <w:tcBorders>
              <w:top w:val="single" w:sz="4" w:space="0" w:color="auto"/>
              <w:left w:val="single" w:sz="4" w:space="0" w:color="auto"/>
              <w:bottom w:val="nil"/>
              <w:right w:val="nil"/>
            </w:tcBorders>
            <w:shd w:val="clear" w:color="auto" w:fill="FFFFFF"/>
            <w:vAlign w:val="center"/>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человек</w:t>
            </w:r>
          </w:p>
        </w:tc>
        <w:tc>
          <w:tcPr>
            <w:tcW w:w="2390" w:type="dxa"/>
            <w:tcBorders>
              <w:top w:val="single" w:sz="4" w:space="0" w:color="auto"/>
              <w:left w:val="single" w:sz="4" w:space="0" w:color="auto"/>
              <w:bottom w:val="nil"/>
              <w:right w:val="single" w:sz="4" w:space="0" w:color="auto"/>
            </w:tcBorders>
            <w:shd w:val="clear" w:color="auto" w:fill="FFFFFF"/>
            <w:vAlign w:val="bottom"/>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Fonts w:ascii="Times New Roman" w:hAnsi="Times New Roman" w:cs="Times New Roman"/>
                <w:sz w:val="24"/>
                <w:szCs w:val="24"/>
                <w:lang w:eastAsia="ru-RU"/>
              </w:rPr>
              <w:t>29</w:t>
            </w:r>
          </w:p>
        </w:tc>
      </w:tr>
      <w:tr w:rsidR="00643CFC" w:rsidRPr="00081FCD" w:rsidTr="00217621">
        <w:trPr>
          <w:trHeight w:hRule="exact" w:val="346"/>
        </w:trPr>
        <w:tc>
          <w:tcPr>
            <w:tcW w:w="667" w:type="dxa"/>
            <w:tcBorders>
              <w:top w:val="single" w:sz="4" w:space="0" w:color="auto"/>
              <w:left w:val="single" w:sz="4" w:space="0" w:color="auto"/>
              <w:bottom w:val="single" w:sz="4" w:space="0" w:color="auto"/>
              <w:right w:val="nil"/>
            </w:tcBorders>
            <w:shd w:val="clear" w:color="auto" w:fill="FFFFFF"/>
            <w:vAlign w:val="bottom"/>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3</w:t>
            </w:r>
          </w:p>
        </w:tc>
        <w:tc>
          <w:tcPr>
            <w:tcW w:w="4090" w:type="dxa"/>
            <w:tcBorders>
              <w:top w:val="single" w:sz="4" w:space="0" w:color="auto"/>
              <w:left w:val="single" w:sz="4" w:space="0" w:color="auto"/>
              <w:bottom w:val="single" w:sz="4" w:space="0" w:color="auto"/>
              <w:right w:val="nil"/>
            </w:tcBorders>
            <w:shd w:val="clear" w:color="auto" w:fill="FFFFFF"/>
            <w:vAlign w:val="bottom"/>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Число воспитателей</w:t>
            </w:r>
          </w:p>
        </w:tc>
        <w:tc>
          <w:tcPr>
            <w:tcW w:w="2390" w:type="dxa"/>
            <w:tcBorders>
              <w:top w:val="single" w:sz="4" w:space="0" w:color="auto"/>
              <w:left w:val="single" w:sz="4" w:space="0" w:color="auto"/>
              <w:bottom w:val="single" w:sz="4" w:space="0" w:color="auto"/>
              <w:right w:val="nil"/>
            </w:tcBorders>
            <w:shd w:val="clear" w:color="auto" w:fill="FFFFFF"/>
            <w:vAlign w:val="bottom"/>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человек</w:t>
            </w:r>
          </w:p>
        </w:tc>
        <w:tc>
          <w:tcPr>
            <w:tcW w:w="2390" w:type="dxa"/>
            <w:tcBorders>
              <w:top w:val="single" w:sz="4" w:space="0" w:color="auto"/>
              <w:left w:val="single" w:sz="4" w:space="0" w:color="auto"/>
              <w:bottom w:val="single" w:sz="4" w:space="0" w:color="auto"/>
              <w:right w:val="single" w:sz="4" w:space="0" w:color="auto"/>
            </w:tcBorders>
            <w:shd w:val="clear" w:color="auto" w:fill="FFFFFF"/>
            <w:vAlign w:val="bottom"/>
          </w:tcPr>
          <w:p w:rsidR="00643CFC" w:rsidRPr="00081FCD" w:rsidRDefault="003D6791"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Fonts w:ascii="Times New Roman" w:hAnsi="Times New Roman" w:cs="Times New Roman"/>
                <w:sz w:val="24"/>
                <w:szCs w:val="24"/>
                <w:lang w:eastAsia="ru-RU"/>
              </w:rPr>
              <w:t>6</w:t>
            </w:r>
          </w:p>
        </w:tc>
      </w:tr>
    </w:tbl>
    <w:p w:rsidR="00643CFC" w:rsidRPr="00081FCD" w:rsidRDefault="00643CFC" w:rsidP="00643CFC">
      <w:pPr>
        <w:spacing w:after="120"/>
        <w:ind w:firstLine="540"/>
      </w:pPr>
    </w:p>
    <w:p w:rsidR="00643CFC" w:rsidRPr="00081FCD" w:rsidRDefault="00643CFC" w:rsidP="00643CFC">
      <w:pPr>
        <w:pStyle w:val="20"/>
        <w:shd w:val="clear" w:color="auto" w:fill="auto"/>
        <w:spacing w:after="0" w:line="322" w:lineRule="exact"/>
        <w:ind w:firstLine="220"/>
        <w:jc w:val="left"/>
        <w:rPr>
          <w:rFonts w:ascii="Times New Roman" w:hAnsi="Times New Roman" w:cs="Times New Roman"/>
          <w:sz w:val="24"/>
          <w:szCs w:val="24"/>
        </w:rPr>
      </w:pPr>
      <w:r w:rsidRPr="00081FCD">
        <w:rPr>
          <w:rStyle w:val="2"/>
          <w:rFonts w:ascii="Times New Roman" w:hAnsi="Times New Roman" w:cs="Times New Roman"/>
          <w:color w:val="000000"/>
          <w:sz w:val="24"/>
          <w:szCs w:val="24"/>
        </w:rPr>
        <w:t>Инженерным обеспечением поселения является:</w:t>
      </w:r>
    </w:p>
    <w:p w:rsidR="00643CFC" w:rsidRPr="00081FCD" w:rsidRDefault="00643CFC" w:rsidP="00643CFC">
      <w:pPr>
        <w:pStyle w:val="20"/>
        <w:shd w:val="clear" w:color="auto" w:fill="auto"/>
        <w:spacing w:after="0" w:line="322" w:lineRule="exact"/>
        <w:ind w:firstLine="220"/>
        <w:jc w:val="left"/>
        <w:rPr>
          <w:rFonts w:ascii="Times New Roman" w:hAnsi="Times New Roman" w:cs="Times New Roman"/>
          <w:sz w:val="24"/>
          <w:szCs w:val="24"/>
        </w:rPr>
      </w:pPr>
      <w:r w:rsidRPr="00081FCD">
        <w:rPr>
          <w:rStyle w:val="2"/>
          <w:rFonts w:ascii="Times New Roman" w:hAnsi="Times New Roman" w:cs="Times New Roman"/>
          <w:color w:val="000000"/>
          <w:sz w:val="24"/>
          <w:szCs w:val="24"/>
        </w:rPr>
        <w:t>- водоснабжение, в поселении имеетс</w:t>
      </w:r>
      <w:r w:rsidR="003D6791" w:rsidRPr="00081FCD">
        <w:rPr>
          <w:rStyle w:val="2"/>
          <w:rFonts w:ascii="Times New Roman" w:hAnsi="Times New Roman" w:cs="Times New Roman"/>
          <w:color w:val="000000"/>
          <w:sz w:val="24"/>
          <w:szCs w:val="24"/>
        </w:rPr>
        <w:t>я 2</w:t>
      </w:r>
      <w:r w:rsidRPr="00081FCD">
        <w:rPr>
          <w:rStyle w:val="2"/>
          <w:rFonts w:ascii="Times New Roman" w:hAnsi="Times New Roman" w:cs="Times New Roman"/>
          <w:color w:val="000000"/>
          <w:sz w:val="24"/>
          <w:szCs w:val="24"/>
        </w:rPr>
        <w:t xml:space="preserve"> водоразборные скважины, вода используется для объектов соцкультбыта . Состояние источников водос</w:t>
      </w:r>
      <w:r w:rsidR="003D6791" w:rsidRPr="00081FCD">
        <w:rPr>
          <w:rStyle w:val="2"/>
          <w:rFonts w:ascii="Times New Roman" w:hAnsi="Times New Roman" w:cs="Times New Roman"/>
          <w:color w:val="000000"/>
          <w:sz w:val="24"/>
          <w:szCs w:val="24"/>
        </w:rPr>
        <w:t xml:space="preserve">набжения санитарно </w:t>
      </w:r>
      <w:r w:rsidRPr="00081FCD">
        <w:rPr>
          <w:rStyle w:val="2"/>
          <w:rFonts w:ascii="Times New Roman" w:hAnsi="Times New Roman" w:cs="Times New Roman"/>
          <w:color w:val="000000"/>
          <w:sz w:val="24"/>
          <w:szCs w:val="24"/>
        </w:rPr>
        <w:t>удовлетворительное;</w:t>
      </w:r>
    </w:p>
    <w:p w:rsidR="00643CFC" w:rsidRPr="00081FCD" w:rsidRDefault="00643CFC" w:rsidP="00643CFC">
      <w:pPr>
        <w:pStyle w:val="20"/>
        <w:shd w:val="clear" w:color="auto" w:fill="auto"/>
        <w:spacing w:after="0" w:line="317" w:lineRule="exact"/>
        <w:ind w:firstLine="760"/>
        <w:jc w:val="both"/>
        <w:rPr>
          <w:rStyle w:val="2"/>
          <w:rFonts w:ascii="Times New Roman" w:hAnsi="Times New Roman" w:cs="Times New Roman"/>
          <w:color w:val="000000"/>
          <w:sz w:val="24"/>
          <w:szCs w:val="24"/>
        </w:rPr>
      </w:pPr>
      <w:r w:rsidRPr="00081FCD">
        <w:rPr>
          <w:rStyle w:val="2"/>
          <w:rFonts w:ascii="Times New Roman" w:hAnsi="Times New Roman" w:cs="Times New Roman"/>
          <w:color w:val="000000"/>
          <w:sz w:val="24"/>
          <w:szCs w:val="24"/>
        </w:rPr>
        <w:t>- электроснабжение, обеспечение энергетической безопасности поселения в условиях реформирования энергетических рынков и жилищно-коммунального хозяйства, а также надежное обеспечение населения и экономики поселения энергетическими ресурсами, недопущение развития кризисных ситуаций в энергоресурсообеспечении поселения;</w:t>
      </w:r>
    </w:p>
    <w:p w:rsidR="00643CFC" w:rsidRPr="00081FCD" w:rsidRDefault="00643CFC" w:rsidP="00643CFC">
      <w:pPr>
        <w:pStyle w:val="20"/>
        <w:shd w:val="clear" w:color="auto" w:fill="auto"/>
        <w:spacing w:after="0" w:line="317" w:lineRule="exact"/>
        <w:ind w:firstLine="760"/>
        <w:jc w:val="both"/>
        <w:rPr>
          <w:rStyle w:val="2"/>
          <w:rFonts w:ascii="Times New Roman" w:hAnsi="Times New Roman" w:cs="Times New Roman"/>
          <w:color w:val="000000"/>
          <w:sz w:val="24"/>
          <w:szCs w:val="24"/>
        </w:rPr>
      </w:pPr>
      <w:r w:rsidRPr="00081FCD">
        <w:rPr>
          <w:rStyle w:val="2"/>
          <w:rFonts w:ascii="Times New Roman" w:hAnsi="Times New Roman" w:cs="Times New Roman"/>
          <w:color w:val="000000"/>
          <w:sz w:val="24"/>
          <w:szCs w:val="24"/>
        </w:rPr>
        <w:t>-телефонная связь, объекты соц.культ.быта на 100% обеспечены телефонной связью, число квартирных телефонных аппаратов сети общего пользования составляет 1</w:t>
      </w:r>
      <w:r w:rsidR="003D6791" w:rsidRPr="00081FCD">
        <w:rPr>
          <w:rStyle w:val="2"/>
          <w:rFonts w:ascii="Times New Roman" w:hAnsi="Times New Roman" w:cs="Times New Roman"/>
          <w:color w:val="000000"/>
          <w:sz w:val="24"/>
          <w:szCs w:val="24"/>
        </w:rPr>
        <w:t>24</w:t>
      </w:r>
      <w:r w:rsidRPr="00081FCD">
        <w:rPr>
          <w:rStyle w:val="2"/>
          <w:rFonts w:ascii="Times New Roman" w:hAnsi="Times New Roman" w:cs="Times New Roman"/>
          <w:color w:val="000000"/>
          <w:sz w:val="24"/>
          <w:szCs w:val="24"/>
        </w:rPr>
        <w:t>, продолжается телефонизация на территории сельского поселения.</w:t>
      </w:r>
    </w:p>
    <w:p w:rsidR="00643CFC" w:rsidRPr="00081FCD" w:rsidRDefault="00643CFC" w:rsidP="00643CFC">
      <w:pPr>
        <w:pStyle w:val="20"/>
        <w:shd w:val="clear" w:color="auto" w:fill="auto"/>
        <w:spacing w:after="0" w:line="317" w:lineRule="exact"/>
        <w:ind w:firstLine="724"/>
        <w:jc w:val="both"/>
        <w:rPr>
          <w:rFonts w:ascii="Times New Roman" w:hAnsi="Times New Roman" w:cs="Times New Roman"/>
          <w:sz w:val="24"/>
          <w:szCs w:val="24"/>
        </w:rPr>
      </w:pPr>
    </w:p>
    <w:p w:rsidR="00643CFC" w:rsidRPr="00081FCD" w:rsidRDefault="00643CFC" w:rsidP="00643CFC">
      <w:pPr>
        <w:pStyle w:val="22"/>
        <w:keepNext/>
        <w:keepLines/>
        <w:shd w:val="clear" w:color="auto" w:fill="auto"/>
        <w:spacing w:line="240" w:lineRule="exact"/>
        <w:ind w:left="2280"/>
        <w:jc w:val="left"/>
        <w:rPr>
          <w:rStyle w:val="21"/>
          <w:rFonts w:ascii="Times New Roman" w:hAnsi="Times New Roman" w:cs="Times New Roman"/>
          <w:color w:val="000000"/>
          <w:sz w:val="24"/>
          <w:szCs w:val="24"/>
        </w:rPr>
      </w:pPr>
      <w:bookmarkStart w:id="7" w:name="bookmark9"/>
      <w:r w:rsidRPr="00081FCD">
        <w:rPr>
          <w:rStyle w:val="21"/>
          <w:rFonts w:ascii="Times New Roman" w:hAnsi="Times New Roman" w:cs="Times New Roman"/>
          <w:color w:val="000000"/>
          <w:sz w:val="24"/>
          <w:szCs w:val="24"/>
        </w:rPr>
        <w:t>Раздел 1. Сведения о котельных.</w:t>
      </w:r>
      <w:bookmarkEnd w:id="7"/>
    </w:p>
    <w:p w:rsidR="00643CFC" w:rsidRPr="00081FCD" w:rsidRDefault="00643CFC" w:rsidP="00643CFC">
      <w:pPr>
        <w:pStyle w:val="22"/>
        <w:keepNext/>
        <w:keepLines/>
        <w:shd w:val="clear" w:color="auto" w:fill="auto"/>
        <w:spacing w:line="240" w:lineRule="exact"/>
        <w:ind w:left="2280"/>
        <w:jc w:val="left"/>
        <w:rPr>
          <w:rFonts w:ascii="Times New Roman" w:hAnsi="Times New Roman" w:cs="Times New Roman"/>
          <w:b w:val="0"/>
          <w:sz w:val="24"/>
          <w:szCs w:val="24"/>
        </w:rPr>
      </w:pPr>
    </w:p>
    <w:p w:rsidR="00643CFC" w:rsidRPr="00081FCD" w:rsidRDefault="00643CFC" w:rsidP="00643CFC">
      <w:pPr>
        <w:pStyle w:val="20"/>
        <w:shd w:val="clear" w:color="auto" w:fill="auto"/>
        <w:spacing w:after="0" w:line="307" w:lineRule="exact"/>
        <w:ind w:firstLine="760"/>
        <w:jc w:val="both"/>
        <w:rPr>
          <w:rFonts w:ascii="Times New Roman" w:hAnsi="Times New Roman" w:cs="Times New Roman"/>
          <w:color w:val="000000"/>
          <w:sz w:val="24"/>
          <w:szCs w:val="24"/>
        </w:rPr>
      </w:pPr>
      <w:r w:rsidRPr="00081FCD">
        <w:rPr>
          <w:rStyle w:val="2"/>
          <w:rFonts w:ascii="Times New Roman" w:hAnsi="Times New Roman" w:cs="Times New Roman"/>
          <w:color w:val="000000"/>
          <w:sz w:val="24"/>
          <w:szCs w:val="24"/>
        </w:rPr>
        <w:t>В настоящее время  теплоснабжающей организацией на территории Ильинскогоо сельсовета является МУП Подсобное хозяйство «Ильинское"</w:t>
      </w:r>
    </w:p>
    <w:p w:rsidR="00643CFC" w:rsidRPr="00081FCD" w:rsidRDefault="00643CFC" w:rsidP="00643CFC">
      <w:pPr>
        <w:pStyle w:val="20"/>
        <w:shd w:val="clear" w:color="auto" w:fill="auto"/>
        <w:spacing w:after="0" w:line="240" w:lineRule="exact"/>
        <w:jc w:val="right"/>
        <w:rPr>
          <w:rFonts w:ascii="Times New Roman" w:hAnsi="Times New Roman" w:cs="Times New Roman"/>
          <w:sz w:val="24"/>
          <w:szCs w:val="24"/>
        </w:rPr>
      </w:pPr>
      <w:r w:rsidRPr="00081FCD">
        <w:rPr>
          <w:rStyle w:val="2"/>
          <w:rFonts w:ascii="Times New Roman" w:hAnsi="Times New Roman" w:cs="Times New Roman"/>
          <w:color w:val="000000"/>
          <w:sz w:val="24"/>
          <w:szCs w:val="24"/>
        </w:rPr>
        <w:t>Таблица №1</w:t>
      </w:r>
    </w:p>
    <w:p w:rsidR="00643CFC" w:rsidRPr="00081FCD" w:rsidRDefault="00643CFC" w:rsidP="00643CFC">
      <w:pPr>
        <w:jc w:val="both"/>
      </w:pPr>
    </w:p>
    <w:p w:rsidR="00643CFC" w:rsidRPr="00081FCD" w:rsidRDefault="00643CFC" w:rsidP="00643CFC">
      <w:pPr>
        <w:pStyle w:val="af0"/>
        <w:rPr>
          <w:b w:val="0"/>
          <w:sz w:val="24"/>
          <w:szCs w:val="24"/>
        </w:rPr>
      </w:pPr>
      <w:r w:rsidRPr="00081FCD">
        <w:rPr>
          <w:b w:val="0"/>
          <w:sz w:val="24"/>
          <w:szCs w:val="24"/>
        </w:rPr>
        <w:t xml:space="preserve">  Перспективные балансы тепловой мощности</w:t>
      </w:r>
    </w:p>
    <w:tbl>
      <w:tblPr>
        <w:tblW w:w="3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5"/>
        <w:gridCol w:w="1583"/>
        <w:gridCol w:w="1581"/>
      </w:tblGrid>
      <w:tr w:rsidR="008468D6" w:rsidRPr="00081FCD" w:rsidTr="008468D6">
        <w:tc>
          <w:tcPr>
            <w:tcW w:w="3047" w:type="pct"/>
          </w:tcPr>
          <w:p w:rsidR="008468D6" w:rsidRPr="00081FCD" w:rsidRDefault="008468D6" w:rsidP="00217621">
            <w:pPr>
              <w:pStyle w:val="af2"/>
              <w:rPr>
                <w:b w:val="0"/>
                <w:sz w:val="24"/>
                <w:szCs w:val="24"/>
              </w:rPr>
            </w:pPr>
            <w:r w:rsidRPr="00081FCD">
              <w:rPr>
                <w:b w:val="0"/>
                <w:sz w:val="24"/>
                <w:szCs w:val="24"/>
              </w:rPr>
              <w:t>Показатели</w:t>
            </w:r>
          </w:p>
        </w:tc>
        <w:tc>
          <w:tcPr>
            <w:tcW w:w="977" w:type="pct"/>
          </w:tcPr>
          <w:p w:rsidR="008468D6" w:rsidRPr="00081FCD" w:rsidRDefault="00E8576E" w:rsidP="008C7DA9">
            <w:pPr>
              <w:pStyle w:val="af2"/>
              <w:rPr>
                <w:b w:val="0"/>
                <w:sz w:val="24"/>
                <w:szCs w:val="24"/>
              </w:rPr>
            </w:pPr>
            <w:r w:rsidRPr="00081FCD">
              <w:rPr>
                <w:b w:val="0"/>
                <w:sz w:val="24"/>
                <w:szCs w:val="24"/>
              </w:rPr>
              <w:t>202</w:t>
            </w:r>
            <w:r w:rsidR="008C7DA9">
              <w:rPr>
                <w:b w:val="0"/>
                <w:sz w:val="24"/>
                <w:szCs w:val="24"/>
              </w:rPr>
              <w:t>2</w:t>
            </w:r>
          </w:p>
        </w:tc>
        <w:tc>
          <w:tcPr>
            <w:tcW w:w="976" w:type="pct"/>
          </w:tcPr>
          <w:p w:rsidR="008468D6" w:rsidRPr="00081FCD" w:rsidRDefault="00E8576E" w:rsidP="008C7DA9">
            <w:pPr>
              <w:pStyle w:val="af2"/>
              <w:rPr>
                <w:b w:val="0"/>
                <w:sz w:val="24"/>
                <w:szCs w:val="24"/>
              </w:rPr>
            </w:pPr>
            <w:r w:rsidRPr="00081FCD">
              <w:rPr>
                <w:b w:val="0"/>
                <w:sz w:val="24"/>
                <w:szCs w:val="24"/>
              </w:rPr>
              <w:t>202</w:t>
            </w:r>
            <w:r w:rsidR="008C7DA9">
              <w:rPr>
                <w:b w:val="0"/>
                <w:sz w:val="24"/>
                <w:szCs w:val="24"/>
              </w:rPr>
              <w:t>3</w:t>
            </w:r>
          </w:p>
        </w:tc>
      </w:tr>
      <w:tr w:rsidR="008468D6" w:rsidRPr="00081FCD" w:rsidTr="008468D6">
        <w:tc>
          <w:tcPr>
            <w:tcW w:w="3047" w:type="pct"/>
          </w:tcPr>
          <w:p w:rsidR="008468D6" w:rsidRPr="00081FCD" w:rsidRDefault="008468D6" w:rsidP="005B6B0F">
            <w:pPr>
              <w:pStyle w:val="af3"/>
              <w:rPr>
                <w:sz w:val="24"/>
                <w:szCs w:val="24"/>
              </w:rPr>
            </w:pPr>
            <w:r w:rsidRPr="00081FCD">
              <w:rPr>
                <w:sz w:val="24"/>
                <w:szCs w:val="24"/>
              </w:rPr>
              <w:t xml:space="preserve">Установленная мощность основного оборудования, </w:t>
            </w:r>
          </w:p>
        </w:tc>
        <w:tc>
          <w:tcPr>
            <w:tcW w:w="977" w:type="pct"/>
          </w:tcPr>
          <w:p w:rsidR="008468D6" w:rsidRPr="00081FCD" w:rsidRDefault="008468D6" w:rsidP="00217621">
            <w:pPr>
              <w:pStyle w:val="af3"/>
              <w:rPr>
                <w:sz w:val="24"/>
                <w:szCs w:val="24"/>
              </w:rPr>
            </w:pPr>
            <w:r w:rsidRPr="00081FCD">
              <w:rPr>
                <w:sz w:val="24"/>
                <w:szCs w:val="24"/>
              </w:rPr>
              <w:t>3</w:t>
            </w:r>
          </w:p>
        </w:tc>
        <w:tc>
          <w:tcPr>
            <w:tcW w:w="976" w:type="pct"/>
          </w:tcPr>
          <w:p w:rsidR="008468D6" w:rsidRPr="00081FCD" w:rsidRDefault="008468D6" w:rsidP="00217621">
            <w:pPr>
              <w:pStyle w:val="af3"/>
              <w:rPr>
                <w:sz w:val="24"/>
                <w:szCs w:val="24"/>
              </w:rPr>
            </w:pPr>
            <w:r w:rsidRPr="00081FCD">
              <w:rPr>
                <w:sz w:val="24"/>
                <w:szCs w:val="24"/>
              </w:rPr>
              <w:t>3</w:t>
            </w:r>
          </w:p>
        </w:tc>
      </w:tr>
      <w:tr w:rsidR="008468D6" w:rsidRPr="00081FCD" w:rsidTr="008468D6">
        <w:tc>
          <w:tcPr>
            <w:tcW w:w="3047" w:type="pct"/>
          </w:tcPr>
          <w:p w:rsidR="008468D6" w:rsidRPr="00081FCD" w:rsidRDefault="008468D6" w:rsidP="005B6B0F">
            <w:pPr>
              <w:pStyle w:val="af3"/>
              <w:rPr>
                <w:sz w:val="24"/>
                <w:szCs w:val="24"/>
              </w:rPr>
            </w:pPr>
            <w:r w:rsidRPr="00081FCD">
              <w:rPr>
                <w:sz w:val="24"/>
                <w:szCs w:val="24"/>
              </w:rPr>
              <w:t xml:space="preserve">Располагаемая мощность основного оборудования тепловой энергии, </w:t>
            </w:r>
          </w:p>
        </w:tc>
        <w:tc>
          <w:tcPr>
            <w:tcW w:w="977" w:type="pct"/>
          </w:tcPr>
          <w:p w:rsidR="008468D6" w:rsidRPr="00081FCD" w:rsidRDefault="008468D6" w:rsidP="00217621">
            <w:pPr>
              <w:pStyle w:val="af3"/>
              <w:rPr>
                <w:sz w:val="24"/>
                <w:szCs w:val="24"/>
              </w:rPr>
            </w:pPr>
            <w:r w:rsidRPr="00081FCD">
              <w:rPr>
                <w:sz w:val="24"/>
                <w:szCs w:val="24"/>
              </w:rPr>
              <w:t>3</w:t>
            </w:r>
          </w:p>
        </w:tc>
        <w:tc>
          <w:tcPr>
            <w:tcW w:w="976" w:type="pct"/>
          </w:tcPr>
          <w:p w:rsidR="008468D6" w:rsidRPr="00081FCD" w:rsidRDefault="008468D6" w:rsidP="00217621">
            <w:pPr>
              <w:pStyle w:val="af3"/>
              <w:rPr>
                <w:sz w:val="24"/>
                <w:szCs w:val="24"/>
              </w:rPr>
            </w:pPr>
            <w:r w:rsidRPr="00081FCD">
              <w:rPr>
                <w:sz w:val="24"/>
                <w:szCs w:val="24"/>
              </w:rPr>
              <w:t>3</w:t>
            </w:r>
          </w:p>
        </w:tc>
      </w:tr>
      <w:tr w:rsidR="008468D6" w:rsidRPr="00081FCD" w:rsidTr="008468D6">
        <w:tc>
          <w:tcPr>
            <w:tcW w:w="3047" w:type="pct"/>
          </w:tcPr>
          <w:p w:rsidR="008468D6" w:rsidRPr="00081FCD" w:rsidRDefault="008468D6" w:rsidP="005B6B0F">
            <w:pPr>
              <w:pStyle w:val="af3"/>
              <w:rPr>
                <w:sz w:val="24"/>
                <w:szCs w:val="24"/>
              </w:rPr>
            </w:pPr>
            <w:r w:rsidRPr="00081FCD">
              <w:rPr>
                <w:sz w:val="24"/>
                <w:szCs w:val="24"/>
              </w:rPr>
              <w:t xml:space="preserve">Собственные нужды котельной, </w:t>
            </w:r>
          </w:p>
        </w:tc>
        <w:tc>
          <w:tcPr>
            <w:tcW w:w="977" w:type="pct"/>
          </w:tcPr>
          <w:p w:rsidR="008468D6" w:rsidRPr="00081FCD" w:rsidRDefault="008468D6" w:rsidP="00217621">
            <w:pPr>
              <w:pStyle w:val="af3"/>
              <w:rPr>
                <w:sz w:val="24"/>
                <w:szCs w:val="24"/>
              </w:rPr>
            </w:pPr>
            <w:r w:rsidRPr="00081FCD">
              <w:rPr>
                <w:sz w:val="24"/>
                <w:szCs w:val="24"/>
              </w:rPr>
              <w:t>0,06</w:t>
            </w:r>
          </w:p>
        </w:tc>
        <w:tc>
          <w:tcPr>
            <w:tcW w:w="976" w:type="pct"/>
          </w:tcPr>
          <w:p w:rsidR="008468D6" w:rsidRPr="00081FCD" w:rsidRDefault="008468D6" w:rsidP="00217621">
            <w:pPr>
              <w:pStyle w:val="af3"/>
              <w:rPr>
                <w:sz w:val="24"/>
                <w:szCs w:val="24"/>
              </w:rPr>
            </w:pPr>
            <w:r w:rsidRPr="00081FCD">
              <w:rPr>
                <w:sz w:val="24"/>
                <w:szCs w:val="24"/>
              </w:rPr>
              <w:t>0,06</w:t>
            </w:r>
          </w:p>
        </w:tc>
      </w:tr>
      <w:tr w:rsidR="008468D6" w:rsidRPr="00081FCD" w:rsidTr="008468D6">
        <w:tc>
          <w:tcPr>
            <w:tcW w:w="3047" w:type="pct"/>
          </w:tcPr>
          <w:p w:rsidR="008468D6" w:rsidRPr="00081FCD" w:rsidRDefault="008468D6" w:rsidP="005B6B0F">
            <w:pPr>
              <w:pStyle w:val="af3"/>
              <w:rPr>
                <w:sz w:val="24"/>
                <w:szCs w:val="24"/>
              </w:rPr>
            </w:pPr>
            <w:r w:rsidRPr="00081FCD">
              <w:rPr>
                <w:sz w:val="24"/>
                <w:szCs w:val="24"/>
              </w:rPr>
              <w:t xml:space="preserve">Тепловая мощность источника нетто, </w:t>
            </w:r>
          </w:p>
        </w:tc>
        <w:tc>
          <w:tcPr>
            <w:tcW w:w="977" w:type="pct"/>
          </w:tcPr>
          <w:p w:rsidR="008468D6" w:rsidRPr="00081FCD" w:rsidRDefault="008468D6" w:rsidP="00217621">
            <w:pPr>
              <w:pStyle w:val="af3"/>
              <w:rPr>
                <w:sz w:val="24"/>
                <w:szCs w:val="24"/>
              </w:rPr>
            </w:pPr>
            <w:r w:rsidRPr="00081FCD">
              <w:rPr>
                <w:sz w:val="24"/>
                <w:szCs w:val="24"/>
              </w:rPr>
              <w:t>2,94</w:t>
            </w:r>
          </w:p>
        </w:tc>
        <w:tc>
          <w:tcPr>
            <w:tcW w:w="976" w:type="pct"/>
          </w:tcPr>
          <w:p w:rsidR="008468D6" w:rsidRPr="00081FCD" w:rsidRDefault="008468D6" w:rsidP="00217621">
            <w:pPr>
              <w:pStyle w:val="af3"/>
              <w:rPr>
                <w:sz w:val="24"/>
                <w:szCs w:val="24"/>
              </w:rPr>
            </w:pPr>
            <w:r w:rsidRPr="00081FCD">
              <w:rPr>
                <w:sz w:val="24"/>
                <w:szCs w:val="24"/>
              </w:rPr>
              <w:t>2,94</w:t>
            </w:r>
          </w:p>
        </w:tc>
      </w:tr>
      <w:tr w:rsidR="008468D6" w:rsidRPr="00081FCD" w:rsidTr="008468D6">
        <w:tc>
          <w:tcPr>
            <w:tcW w:w="3047" w:type="pct"/>
          </w:tcPr>
          <w:p w:rsidR="008468D6" w:rsidRPr="00081FCD" w:rsidRDefault="008468D6" w:rsidP="005B6B0F">
            <w:pPr>
              <w:pStyle w:val="af3"/>
              <w:rPr>
                <w:sz w:val="24"/>
                <w:szCs w:val="24"/>
              </w:rPr>
            </w:pPr>
            <w:r w:rsidRPr="00081FCD">
              <w:rPr>
                <w:sz w:val="24"/>
                <w:szCs w:val="24"/>
              </w:rPr>
              <w:t xml:space="preserve">Потери тепловой энергии при передаче тепловыми сетями, </w:t>
            </w:r>
          </w:p>
        </w:tc>
        <w:tc>
          <w:tcPr>
            <w:tcW w:w="977" w:type="pct"/>
          </w:tcPr>
          <w:p w:rsidR="008468D6" w:rsidRPr="00081FCD" w:rsidRDefault="00021A40" w:rsidP="00217621">
            <w:pPr>
              <w:pStyle w:val="af3"/>
              <w:rPr>
                <w:sz w:val="24"/>
                <w:szCs w:val="24"/>
              </w:rPr>
            </w:pPr>
            <w:r>
              <w:rPr>
                <w:sz w:val="24"/>
                <w:szCs w:val="24"/>
              </w:rPr>
              <w:t>357</w:t>
            </w:r>
            <w:r w:rsidR="003D6791" w:rsidRPr="00081FCD">
              <w:rPr>
                <w:sz w:val="24"/>
                <w:szCs w:val="24"/>
              </w:rPr>
              <w:t>,0</w:t>
            </w:r>
          </w:p>
        </w:tc>
        <w:tc>
          <w:tcPr>
            <w:tcW w:w="976" w:type="pct"/>
          </w:tcPr>
          <w:p w:rsidR="008468D6" w:rsidRPr="00081FCD" w:rsidRDefault="00021A40" w:rsidP="00217621">
            <w:pPr>
              <w:pStyle w:val="af3"/>
              <w:rPr>
                <w:sz w:val="24"/>
                <w:szCs w:val="24"/>
              </w:rPr>
            </w:pPr>
            <w:r>
              <w:rPr>
                <w:sz w:val="24"/>
                <w:szCs w:val="24"/>
              </w:rPr>
              <w:t>480,0</w:t>
            </w:r>
          </w:p>
        </w:tc>
      </w:tr>
      <w:tr w:rsidR="008468D6" w:rsidRPr="00081FCD" w:rsidTr="008468D6">
        <w:tc>
          <w:tcPr>
            <w:tcW w:w="3047" w:type="pct"/>
          </w:tcPr>
          <w:p w:rsidR="008468D6" w:rsidRPr="00081FCD" w:rsidRDefault="008468D6" w:rsidP="005B6B0F">
            <w:pPr>
              <w:pStyle w:val="af3"/>
              <w:rPr>
                <w:sz w:val="24"/>
                <w:szCs w:val="24"/>
              </w:rPr>
            </w:pPr>
            <w:r w:rsidRPr="00081FCD">
              <w:rPr>
                <w:sz w:val="24"/>
                <w:szCs w:val="24"/>
              </w:rPr>
              <w:t xml:space="preserve">Тепловая нагрузка потребителей, </w:t>
            </w:r>
          </w:p>
        </w:tc>
        <w:tc>
          <w:tcPr>
            <w:tcW w:w="977" w:type="pct"/>
          </w:tcPr>
          <w:p w:rsidR="008468D6" w:rsidRPr="00081FCD" w:rsidRDefault="008468D6" w:rsidP="00E8576E">
            <w:pPr>
              <w:pStyle w:val="af3"/>
              <w:rPr>
                <w:sz w:val="24"/>
                <w:szCs w:val="24"/>
              </w:rPr>
            </w:pPr>
            <w:r w:rsidRPr="00081FCD">
              <w:rPr>
                <w:sz w:val="24"/>
                <w:szCs w:val="24"/>
              </w:rPr>
              <w:t>1,</w:t>
            </w:r>
            <w:r w:rsidR="00E8576E" w:rsidRPr="00081FCD">
              <w:rPr>
                <w:sz w:val="24"/>
                <w:szCs w:val="24"/>
              </w:rPr>
              <w:t>14</w:t>
            </w:r>
          </w:p>
        </w:tc>
        <w:tc>
          <w:tcPr>
            <w:tcW w:w="976" w:type="pct"/>
          </w:tcPr>
          <w:p w:rsidR="008468D6" w:rsidRPr="00081FCD" w:rsidRDefault="00E8576E" w:rsidP="00217621">
            <w:pPr>
              <w:pStyle w:val="af3"/>
              <w:rPr>
                <w:sz w:val="24"/>
                <w:szCs w:val="24"/>
              </w:rPr>
            </w:pPr>
            <w:r w:rsidRPr="00081FCD">
              <w:rPr>
                <w:sz w:val="24"/>
                <w:szCs w:val="24"/>
              </w:rPr>
              <w:t>0,83</w:t>
            </w:r>
          </w:p>
        </w:tc>
      </w:tr>
      <w:tr w:rsidR="008468D6" w:rsidRPr="00081FCD" w:rsidTr="008468D6">
        <w:tc>
          <w:tcPr>
            <w:tcW w:w="3047" w:type="pct"/>
          </w:tcPr>
          <w:p w:rsidR="008468D6" w:rsidRPr="00081FCD" w:rsidRDefault="008468D6" w:rsidP="005B6B0F">
            <w:pPr>
              <w:pStyle w:val="af3"/>
              <w:rPr>
                <w:sz w:val="24"/>
                <w:szCs w:val="24"/>
              </w:rPr>
            </w:pPr>
            <w:r w:rsidRPr="00081FCD">
              <w:rPr>
                <w:sz w:val="24"/>
                <w:szCs w:val="24"/>
              </w:rPr>
              <w:t xml:space="preserve">Дефицит/резерв тепловой мощности источника теплоснабжения, </w:t>
            </w:r>
          </w:p>
        </w:tc>
        <w:tc>
          <w:tcPr>
            <w:tcW w:w="977" w:type="pct"/>
          </w:tcPr>
          <w:p w:rsidR="008468D6" w:rsidRPr="00081FCD" w:rsidRDefault="00E8576E" w:rsidP="00217621">
            <w:pPr>
              <w:pStyle w:val="af3"/>
              <w:rPr>
                <w:sz w:val="24"/>
                <w:szCs w:val="24"/>
              </w:rPr>
            </w:pPr>
            <w:r w:rsidRPr="00081FCD">
              <w:rPr>
                <w:sz w:val="24"/>
                <w:szCs w:val="24"/>
              </w:rPr>
              <w:t>1,86</w:t>
            </w:r>
          </w:p>
        </w:tc>
        <w:tc>
          <w:tcPr>
            <w:tcW w:w="976" w:type="pct"/>
          </w:tcPr>
          <w:p w:rsidR="008468D6" w:rsidRPr="00081FCD" w:rsidRDefault="00E8576E" w:rsidP="00217621">
            <w:pPr>
              <w:pStyle w:val="af3"/>
              <w:rPr>
                <w:sz w:val="24"/>
                <w:szCs w:val="24"/>
              </w:rPr>
            </w:pPr>
            <w:r w:rsidRPr="00081FCD">
              <w:rPr>
                <w:sz w:val="24"/>
                <w:szCs w:val="24"/>
              </w:rPr>
              <w:t>1,35</w:t>
            </w:r>
          </w:p>
        </w:tc>
      </w:tr>
    </w:tbl>
    <w:p w:rsidR="00643CFC" w:rsidRPr="00081FCD" w:rsidRDefault="00643CFC" w:rsidP="00643CFC">
      <w:pPr>
        <w:jc w:val="both"/>
      </w:pPr>
    </w:p>
    <w:p w:rsidR="00643CFC" w:rsidRPr="00081FCD" w:rsidRDefault="00643CFC" w:rsidP="00643CFC">
      <w:pPr>
        <w:ind w:firstLine="540"/>
        <w:jc w:val="both"/>
      </w:pPr>
      <w:r w:rsidRPr="00081FCD">
        <w:t>Теплоснабжение (отопление и водоснабжение) Ильинского сельсовета осуществляется:</w:t>
      </w:r>
    </w:p>
    <w:p w:rsidR="00643CFC" w:rsidRPr="00081FCD" w:rsidRDefault="00643CFC" w:rsidP="00643CFC">
      <w:pPr>
        <w:ind w:firstLine="540"/>
        <w:jc w:val="both"/>
      </w:pPr>
      <w:r w:rsidRPr="00081FCD">
        <w:t>- в частных домах и МКД;</w:t>
      </w:r>
    </w:p>
    <w:p w:rsidR="00643CFC" w:rsidRPr="00081FCD" w:rsidRDefault="00643CFC" w:rsidP="00643CFC">
      <w:pPr>
        <w:ind w:firstLine="540"/>
        <w:jc w:val="both"/>
      </w:pPr>
      <w:r w:rsidRPr="00081FCD">
        <w:t>- в бюджетных организациях</w:t>
      </w:r>
    </w:p>
    <w:p w:rsidR="00643CFC" w:rsidRDefault="00643CFC" w:rsidP="00643CFC">
      <w:pPr>
        <w:ind w:firstLine="540"/>
        <w:jc w:val="both"/>
      </w:pPr>
      <w:r w:rsidRPr="00081FCD">
        <w:t>- в ЗАО СхП «Ильинское»</w:t>
      </w:r>
    </w:p>
    <w:p w:rsidR="00294E62" w:rsidRDefault="00021A40" w:rsidP="00294E62">
      <w:pPr>
        <w:spacing w:line="266" w:lineRule="auto"/>
        <w:ind w:left="400" w:right="160" w:firstLine="667"/>
        <w:jc w:val="both"/>
      </w:pPr>
      <w:r>
        <w:t>Протяженность тепловых сетей в двухтрубном исчислении составляет 2300 метров, из них 87% составляет износа.</w:t>
      </w:r>
    </w:p>
    <w:p w:rsidR="00294E62" w:rsidRDefault="00294E62" w:rsidP="00294E62">
      <w:pPr>
        <w:spacing w:line="266" w:lineRule="auto"/>
        <w:ind w:left="400" w:right="160" w:firstLine="667"/>
        <w:jc w:val="both"/>
        <w:rPr>
          <w:sz w:val="23"/>
          <w:szCs w:val="23"/>
        </w:rPr>
      </w:pPr>
      <w:r w:rsidRPr="00294E62">
        <w:rPr>
          <w:sz w:val="23"/>
          <w:szCs w:val="23"/>
        </w:rPr>
        <w:t xml:space="preserve"> </w:t>
      </w:r>
      <w:r>
        <w:rPr>
          <w:sz w:val="23"/>
          <w:szCs w:val="23"/>
        </w:rPr>
        <w:t xml:space="preserve">В котельной </w:t>
      </w:r>
      <w:r>
        <w:rPr>
          <w:b/>
          <w:sz w:val="23"/>
          <w:szCs w:val="23"/>
        </w:rPr>
        <w:t>установлена система водоподготовки</w:t>
      </w:r>
      <w:r>
        <w:rPr>
          <w:sz w:val="23"/>
          <w:szCs w:val="23"/>
        </w:rPr>
        <w:t xml:space="preserve"> (химочистка) которая приведена на принципиальной схеме ниже , марка устройства АСДР " Комплексон", </w:t>
      </w:r>
    </w:p>
    <w:p w:rsidR="00294E62" w:rsidRDefault="00294E62" w:rsidP="00294E62">
      <w:pPr>
        <w:spacing w:line="266" w:lineRule="auto"/>
        <w:ind w:left="400" w:right="160" w:firstLine="667"/>
        <w:jc w:val="both"/>
        <w:rPr>
          <w:rFonts w:eastAsiaTheme="minorEastAsia"/>
          <w:sz w:val="20"/>
          <w:szCs w:val="20"/>
        </w:rPr>
      </w:pPr>
      <w:r>
        <w:rPr>
          <w:sz w:val="23"/>
          <w:szCs w:val="23"/>
        </w:rPr>
        <w:t>Номер устройства № 62-07-23</w:t>
      </w:r>
    </w:p>
    <w:p w:rsidR="00021A40" w:rsidRPr="00081FCD" w:rsidRDefault="00021A40" w:rsidP="00643CFC">
      <w:pPr>
        <w:ind w:firstLine="540"/>
        <w:jc w:val="both"/>
      </w:pPr>
      <w:r>
        <w:lastRenderedPageBreak/>
        <w:t xml:space="preserve"> </w:t>
      </w:r>
    </w:p>
    <w:p w:rsidR="00643CFC" w:rsidRPr="00081FCD" w:rsidRDefault="00643CFC" w:rsidP="00643CFC">
      <w:pPr>
        <w:jc w:val="both"/>
      </w:pPr>
      <w:r w:rsidRPr="00081FCD">
        <w:t xml:space="preserve">        Водоснабжение – из </w:t>
      </w:r>
      <w:r w:rsidR="003D6791" w:rsidRPr="00081FCD">
        <w:t>2</w:t>
      </w:r>
      <w:r w:rsidRPr="00081FCD">
        <w:t xml:space="preserve"> водозаборных скважин по существующему водопроводу;</w:t>
      </w:r>
    </w:p>
    <w:p w:rsidR="00643CFC" w:rsidRPr="00081FCD" w:rsidRDefault="00643CFC" w:rsidP="00643CFC">
      <w:pPr>
        <w:ind w:firstLine="540"/>
        <w:jc w:val="both"/>
      </w:pPr>
      <w:r w:rsidRPr="00081FCD">
        <w:t>- объекты бюджетной и социальной сферы сельского поселения отапливаются от котельных представленных в таблице № 1 на твердом топливе  мощностью 1,16 .</w:t>
      </w:r>
    </w:p>
    <w:p w:rsidR="00643CFC" w:rsidRPr="00081FCD" w:rsidRDefault="00643CFC" w:rsidP="00643CFC">
      <w:pPr>
        <w:ind w:firstLine="540"/>
        <w:jc w:val="both"/>
      </w:pPr>
      <w:r w:rsidRPr="00081FCD">
        <w:t>Как центр обслуживания местных систем расселения, предполагается в перспективе, что населенный пункт должен располагать всеми основными учреждениями обслуживания населения, в том числе: административно-управленческими, общественно-деловыми и коммерческими объектами; культурно-просветительными и культурно-развлекательными объектами; объектами торговли, общественного питания и бытового обслуживания; объектами образования и здравоохранения; физкультурно-спортивными сооружениями.</w:t>
      </w:r>
    </w:p>
    <w:p w:rsidR="00643CFC" w:rsidRPr="00081FCD" w:rsidRDefault="00643CFC" w:rsidP="00643CFC">
      <w:pPr>
        <w:ind w:firstLine="540"/>
        <w:jc w:val="both"/>
      </w:pPr>
      <w:r w:rsidRPr="00081FCD">
        <w:t>Село Ильинка имеет в настоящее время тепло -, электро - и водопроводные системы инженерного обеспечения.</w:t>
      </w:r>
    </w:p>
    <w:p w:rsidR="00643CFC" w:rsidRPr="00081FCD" w:rsidRDefault="00643CFC" w:rsidP="00643CFC">
      <w:pPr>
        <w:ind w:firstLine="540"/>
        <w:jc w:val="both"/>
      </w:pPr>
      <w:r w:rsidRPr="00081FCD">
        <w:t>Объекты на территории Ильинского сельсовета имеют преимущественно локальные системы инженерного обеспечения.</w:t>
      </w:r>
    </w:p>
    <w:p w:rsidR="00643CFC" w:rsidRPr="00081FCD" w:rsidRDefault="00643CFC" w:rsidP="00643CFC">
      <w:pPr>
        <w:ind w:firstLine="540"/>
        <w:jc w:val="both"/>
      </w:pPr>
      <w:r w:rsidRPr="00081FCD">
        <w:t>Существующие муниципальные объекты, объекты культуры, образования, частные дома и МКД в Ильинском сельсовете будут снабжаться по прежней схеме централизовано от существующей котельной (таблица № 1).</w:t>
      </w:r>
    </w:p>
    <w:p w:rsidR="00643CFC" w:rsidRPr="00081FCD" w:rsidRDefault="00643CFC" w:rsidP="00643CFC">
      <w:pPr>
        <w:ind w:firstLine="540"/>
        <w:jc w:val="both"/>
        <w:rPr>
          <w:bCs/>
        </w:rPr>
      </w:pPr>
      <w:r w:rsidRPr="00081FCD">
        <w:rPr>
          <w:bCs/>
        </w:rPr>
        <w:t>Максимальный часовой расход тепла на нужды отопления населения, отопления объектов муниципальной, бюджетной и социальной сферы останется прежним - 1,16 .</w:t>
      </w:r>
    </w:p>
    <w:p w:rsidR="00643CFC" w:rsidRPr="00081FCD" w:rsidRDefault="00643CFC" w:rsidP="00643CFC">
      <w:pPr>
        <w:ind w:firstLine="540"/>
        <w:jc w:val="both"/>
      </w:pPr>
      <w:r w:rsidRPr="00081FCD">
        <w:t>Существующая схема тепловых сетей и систем теплоснабжения, является оптимальной для поселения ввиду не большой протяженности тепловой магистрали, доступности к ревизии и ремонту тепловых сетей и ремонту запорной арматуры.  Необходима частичная замена тепловых сетей и теплоизоляция с использованием современных теплозащитных материалов.</w:t>
      </w:r>
    </w:p>
    <w:p w:rsidR="00643CFC" w:rsidRPr="00081FCD" w:rsidRDefault="00643CFC" w:rsidP="00643CFC">
      <w:pPr>
        <w:ind w:firstLine="540"/>
        <w:jc w:val="both"/>
      </w:pPr>
    </w:p>
    <w:p w:rsidR="00643CFC" w:rsidRPr="00081FCD" w:rsidRDefault="00643CFC" w:rsidP="00643CFC">
      <w:pPr>
        <w:ind w:firstLine="540"/>
        <w:jc w:val="both"/>
        <w:rPr>
          <w:bCs/>
        </w:rPr>
      </w:pPr>
      <w:bookmarkStart w:id="8" w:name="bookmark10"/>
      <w:r w:rsidRPr="00081FCD">
        <w:rPr>
          <w:bCs/>
        </w:rPr>
        <w:t>Раздел 2.Перспективные балансы тепловой мощности источников тепловой энергии и тепловой нагрузки потребителей.</w:t>
      </w:r>
      <w:bookmarkEnd w:id="8"/>
    </w:p>
    <w:p w:rsidR="00643CFC" w:rsidRPr="00081FCD" w:rsidRDefault="00643CFC" w:rsidP="00643CFC">
      <w:pPr>
        <w:ind w:firstLine="540"/>
        <w:jc w:val="both"/>
        <w:rPr>
          <w:bCs/>
        </w:rPr>
      </w:pPr>
    </w:p>
    <w:p w:rsidR="00643CFC" w:rsidRPr="00081FCD" w:rsidRDefault="00643CFC" w:rsidP="00643CFC">
      <w:pPr>
        <w:ind w:firstLine="540"/>
        <w:jc w:val="both"/>
      </w:pPr>
      <w:r w:rsidRPr="00081FCD">
        <w:t>2.1.Радиус эффективного теплоснабжения.</w:t>
      </w:r>
    </w:p>
    <w:p w:rsidR="00643CFC" w:rsidRPr="00081FCD" w:rsidRDefault="00643CFC" w:rsidP="00643CFC">
      <w:pPr>
        <w:ind w:firstLine="540"/>
        <w:jc w:val="both"/>
      </w:pPr>
    </w:p>
    <w:p w:rsidR="00643CFC" w:rsidRPr="00081FCD" w:rsidRDefault="00643CFC" w:rsidP="00643CFC">
      <w:pPr>
        <w:ind w:firstLine="540"/>
        <w:jc w:val="both"/>
      </w:pPr>
      <w:r w:rsidRPr="00081FCD">
        <w:t>Среди основных мероприятий по энергосбережению в системах теплоснабжения можно выделить оптимизацию систем теплоснабжения в сельских поселениях с учетом эффективного радиуса теплоснабжения.</w:t>
      </w:r>
    </w:p>
    <w:p w:rsidR="00643CFC" w:rsidRPr="00081FCD" w:rsidRDefault="00643CFC" w:rsidP="00643CFC">
      <w:pPr>
        <w:ind w:firstLine="540"/>
        <w:jc w:val="both"/>
      </w:pPr>
      <w:r w:rsidRPr="00081FCD">
        <w:t>Передача тепловой энергии на большие расстояния является экономически неэффективной.</w:t>
      </w:r>
    </w:p>
    <w:p w:rsidR="00643CFC" w:rsidRPr="00081FCD" w:rsidRDefault="00643CFC" w:rsidP="00643CFC">
      <w:pPr>
        <w:ind w:firstLine="540"/>
        <w:jc w:val="both"/>
      </w:pPr>
      <w:r w:rsidRPr="00081FCD">
        <w:t>Радиус эффективного теплоснабжения позволяет определить условия, при которых подключение новых или увеличивающих тепловую нагрузку тепло 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определяемой для зоны действия каждого источника тепловой энергии.</w:t>
      </w:r>
    </w:p>
    <w:p w:rsidR="00643CFC" w:rsidRPr="00081FCD" w:rsidRDefault="00643CFC" w:rsidP="00643CFC">
      <w:pPr>
        <w:ind w:firstLine="540"/>
        <w:jc w:val="both"/>
      </w:pPr>
      <w:r w:rsidRPr="00081FCD">
        <w:t>Радиус эффективного теплоснабжения - максимальное расстояние от тепло потребляющей установки до ближайшего источника тепловой энергии в системе теплоснабжения, при превышении которого подключение тепло 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643CFC" w:rsidRPr="00081FCD" w:rsidRDefault="00643CFC" w:rsidP="00643CFC">
      <w:pPr>
        <w:ind w:firstLine="540"/>
        <w:jc w:val="both"/>
      </w:pPr>
    </w:p>
    <w:p w:rsidR="00643CFC" w:rsidRPr="00081FCD" w:rsidRDefault="00643CFC" w:rsidP="00643CFC">
      <w:pPr>
        <w:ind w:firstLine="540"/>
        <w:jc w:val="both"/>
      </w:pPr>
      <w:r w:rsidRPr="00081FCD">
        <w:t>2.2.Описание существующих и перспективных зон действия систем теплоснабжения, источников тепловой энергии.</w:t>
      </w:r>
    </w:p>
    <w:p w:rsidR="00643CFC" w:rsidRPr="00081FCD" w:rsidRDefault="00643CFC" w:rsidP="00643CFC">
      <w:pPr>
        <w:ind w:firstLine="540"/>
        <w:jc w:val="both"/>
      </w:pPr>
    </w:p>
    <w:p w:rsidR="00643CFC" w:rsidRPr="00081FCD" w:rsidRDefault="00643CFC" w:rsidP="00643CFC">
      <w:pPr>
        <w:ind w:firstLine="540"/>
        <w:jc w:val="both"/>
      </w:pPr>
      <w:r w:rsidRPr="00081FCD">
        <w:t>Описание существующих зон действия систем теплоснабжения, источников тепловой энергии.</w:t>
      </w:r>
    </w:p>
    <w:p w:rsidR="00643CFC" w:rsidRPr="00081FCD" w:rsidRDefault="00643CFC" w:rsidP="00643CFC">
      <w:pPr>
        <w:pStyle w:val="11"/>
        <w:shd w:val="clear" w:color="auto" w:fill="auto"/>
        <w:spacing w:line="240" w:lineRule="exact"/>
        <w:jc w:val="right"/>
        <w:rPr>
          <w:rFonts w:ascii="Times New Roman" w:hAnsi="Times New Roman" w:cs="Times New Roman"/>
          <w:sz w:val="24"/>
          <w:szCs w:val="24"/>
        </w:rPr>
      </w:pPr>
      <w:r w:rsidRPr="00081FCD">
        <w:rPr>
          <w:rStyle w:val="a7"/>
          <w:rFonts w:ascii="Times New Roman" w:hAnsi="Times New Roman" w:cs="Times New Roman"/>
          <w:color w:val="000000"/>
          <w:sz w:val="24"/>
          <w:szCs w:val="24"/>
        </w:rPr>
        <w:t>Таблица 2</w:t>
      </w:r>
    </w:p>
    <w:tbl>
      <w:tblPr>
        <w:tblW w:w="0" w:type="auto"/>
        <w:tblLayout w:type="fixed"/>
        <w:tblCellMar>
          <w:left w:w="0" w:type="dxa"/>
          <w:right w:w="0" w:type="dxa"/>
        </w:tblCellMar>
        <w:tblLook w:val="0000" w:firstRow="0" w:lastRow="0" w:firstColumn="0" w:lastColumn="0" w:noHBand="0" w:noVBand="0"/>
      </w:tblPr>
      <w:tblGrid>
        <w:gridCol w:w="2362"/>
        <w:gridCol w:w="2366"/>
        <w:gridCol w:w="2371"/>
        <w:gridCol w:w="2371"/>
      </w:tblGrid>
      <w:tr w:rsidR="00643CFC" w:rsidRPr="00081FCD" w:rsidTr="00217621">
        <w:trPr>
          <w:trHeight w:hRule="exact" w:val="667"/>
        </w:trPr>
        <w:tc>
          <w:tcPr>
            <w:tcW w:w="9470" w:type="dxa"/>
            <w:gridSpan w:val="4"/>
            <w:tcBorders>
              <w:top w:val="single" w:sz="4" w:space="0" w:color="auto"/>
              <w:left w:val="single" w:sz="4" w:space="0" w:color="auto"/>
              <w:bottom w:val="nil"/>
              <w:right w:val="single" w:sz="4" w:space="0" w:color="auto"/>
            </w:tcBorders>
            <w:shd w:val="clear" w:color="auto" w:fill="FFFFFF"/>
            <w:vAlign w:val="bottom"/>
          </w:tcPr>
          <w:p w:rsidR="00643CFC" w:rsidRPr="00081FCD" w:rsidRDefault="00643CFC" w:rsidP="00217621">
            <w:pPr>
              <w:pStyle w:val="20"/>
              <w:shd w:val="clear" w:color="auto" w:fill="auto"/>
              <w:spacing w:after="6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Максимальное удаление точки подключения потребителей</w:t>
            </w:r>
          </w:p>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от источника  тепловой энергии</w:t>
            </w:r>
          </w:p>
        </w:tc>
      </w:tr>
      <w:tr w:rsidR="00643CFC" w:rsidRPr="00081FCD" w:rsidTr="00217621">
        <w:trPr>
          <w:trHeight w:hRule="exact" w:val="336"/>
        </w:trPr>
        <w:tc>
          <w:tcPr>
            <w:tcW w:w="2362" w:type="dxa"/>
            <w:tcBorders>
              <w:top w:val="single" w:sz="4" w:space="0" w:color="auto"/>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0" w:line="260" w:lineRule="exact"/>
              <w:rPr>
                <w:rFonts w:ascii="Times New Roman" w:hAnsi="Times New Roman" w:cs="Times New Roman"/>
                <w:sz w:val="24"/>
                <w:szCs w:val="24"/>
                <w:lang w:eastAsia="ru-RU"/>
              </w:rPr>
            </w:pPr>
            <w:r w:rsidRPr="00081FCD">
              <w:rPr>
                <w:rStyle w:val="213pt"/>
                <w:color w:val="000000"/>
                <w:sz w:val="24"/>
                <w:szCs w:val="24"/>
                <w:lang w:eastAsia="ru-RU"/>
              </w:rPr>
              <w:t>на северо-восток</w:t>
            </w:r>
          </w:p>
        </w:tc>
        <w:tc>
          <w:tcPr>
            <w:tcW w:w="2366" w:type="dxa"/>
            <w:tcBorders>
              <w:top w:val="single" w:sz="4" w:space="0" w:color="auto"/>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0" w:line="260" w:lineRule="exact"/>
              <w:rPr>
                <w:rFonts w:ascii="Times New Roman" w:hAnsi="Times New Roman" w:cs="Times New Roman"/>
                <w:sz w:val="24"/>
                <w:szCs w:val="24"/>
                <w:lang w:eastAsia="ru-RU"/>
              </w:rPr>
            </w:pPr>
            <w:r w:rsidRPr="00081FCD">
              <w:rPr>
                <w:rStyle w:val="213pt"/>
                <w:color w:val="000000"/>
                <w:sz w:val="24"/>
                <w:szCs w:val="24"/>
                <w:lang w:eastAsia="ru-RU"/>
              </w:rPr>
              <w:t>на восток</w:t>
            </w:r>
          </w:p>
        </w:tc>
        <w:tc>
          <w:tcPr>
            <w:tcW w:w="2371" w:type="dxa"/>
            <w:tcBorders>
              <w:top w:val="single" w:sz="4" w:space="0" w:color="auto"/>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0" w:line="260" w:lineRule="exact"/>
              <w:rPr>
                <w:rFonts w:ascii="Times New Roman" w:hAnsi="Times New Roman" w:cs="Times New Roman"/>
                <w:sz w:val="24"/>
                <w:szCs w:val="24"/>
                <w:lang w:eastAsia="ru-RU"/>
              </w:rPr>
            </w:pPr>
            <w:r w:rsidRPr="00081FCD">
              <w:rPr>
                <w:rStyle w:val="213pt"/>
                <w:color w:val="000000"/>
                <w:sz w:val="24"/>
                <w:szCs w:val="24"/>
                <w:lang w:eastAsia="ru-RU"/>
              </w:rPr>
              <w:t>на юго-запад</w:t>
            </w:r>
          </w:p>
        </w:tc>
        <w:tc>
          <w:tcPr>
            <w:tcW w:w="2371" w:type="dxa"/>
            <w:tcBorders>
              <w:top w:val="single" w:sz="4" w:space="0" w:color="auto"/>
              <w:left w:val="single" w:sz="4" w:space="0" w:color="auto"/>
              <w:bottom w:val="nil"/>
              <w:right w:val="single" w:sz="4" w:space="0" w:color="auto"/>
            </w:tcBorders>
            <w:shd w:val="clear" w:color="auto" w:fill="FFFFFF"/>
            <w:vAlign w:val="bottom"/>
          </w:tcPr>
          <w:p w:rsidR="00643CFC" w:rsidRPr="00081FCD" w:rsidRDefault="00643CFC" w:rsidP="00217621">
            <w:pPr>
              <w:pStyle w:val="20"/>
              <w:shd w:val="clear" w:color="auto" w:fill="auto"/>
              <w:spacing w:after="0" w:line="260" w:lineRule="exact"/>
              <w:rPr>
                <w:rFonts w:ascii="Times New Roman" w:hAnsi="Times New Roman" w:cs="Times New Roman"/>
                <w:sz w:val="24"/>
                <w:szCs w:val="24"/>
                <w:lang w:eastAsia="ru-RU"/>
              </w:rPr>
            </w:pPr>
            <w:r w:rsidRPr="00081FCD">
              <w:rPr>
                <w:rStyle w:val="213pt"/>
                <w:color w:val="000000"/>
                <w:sz w:val="24"/>
                <w:szCs w:val="24"/>
                <w:lang w:eastAsia="ru-RU"/>
              </w:rPr>
              <w:t>на запад</w:t>
            </w:r>
          </w:p>
        </w:tc>
      </w:tr>
      <w:tr w:rsidR="00643CFC" w:rsidRPr="00081FCD" w:rsidTr="00217621">
        <w:trPr>
          <w:trHeight w:hRule="exact" w:val="336"/>
        </w:trPr>
        <w:tc>
          <w:tcPr>
            <w:tcW w:w="9470" w:type="dxa"/>
            <w:gridSpan w:val="4"/>
            <w:tcBorders>
              <w:top w:val="single" w:sz="4" w:space="0" w:color="auto"/>
              <w:left w:val="single" w:sz="4" w:space="0" w:color="auto"/>
              <w:bottom w:val="nil"/>
              <w:right w:val="single" w:sz="4" w:space="0" w:color="auto"/>
            </w:tcBorders>
            <w:shd w:val="clear" w:color="auto" w:fill="FFFFFF"/>
            <w:vAlign w:val="bottom"/>
          </w:tcPr>
          <w:p w:rsidR="00643CFC" w:rsidRPr="00081FCD" w:rsidRDefault="00643CFC" w:rsidP="00217621">
            <w:pPr>
              <w:pStyle w:val="20"/>
              <w:shd w:val="clear" w:color="auto" w:fill="auto"/>
              <w:spacing w:after="0" w:line="260" w:lineRule="exact"/>
              <w:ind w:left="260"/>
              <w:jc w:val="left"/>
              <w:rPr>
                <w:rFonts w:ascii="Times New Roman" w:hAnsi="Times New Roman" w:cs="Times New Roman"/>
                <w:sz w:val="24"/>
                <w:szCs w:val="24"/>
                <w:lang w:eastAsia="ru-RU"/>
              </w:rPr>
            </w:pPr>
            <w:r w:rsidRPr="00081FCD">
              <w:rPr>
                <w:rStyle w:val="213pt"/>
                <w:color w:val="000000"/>
                <w:sz w:val="24"/>
                <w:szCs w:val="24"/>
                <w:lang w:eastAsia="ru-RU"/>
              </w:rPr>
              <w:lastRenderedPageBreak/>
              <w:t>Котельная администрации сельсовета  с. Ильинка</w:t>
            </w:r>
          </w:p>
        </w:tc>
      </w:tr>
      <w:tr w:rsidR="00643CFC" w:rsidRPr="00081FCD" w:rsidTr="00217621">
        <w:trPr>
          <w:trHeight w:hRule="exact" w:val="331"/>
        </w:trPr>
        <w:tc>
          <w:tcPr>
            <w:tcW w:w="2362" w:type="dxa"/>
            <w:tcBorders>
              <w:top w:val="single" w:sz="4" w:space="0" w:color="auto"/>
              <w:left w:val="single" w:sz="4" w:space="0" w:color="auto"/>
              <w:bottom w:val="single" w:sz="4" w:space="0" w:color="auto"/>
              <w:right w:val="nil"/>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0,9</w:t>
            </w:r>
          </w:p>
        </w:tc>
        <w:tc>
          <w:tcPr>
            <w:tcW w:w="2366" w:type="dxa"/>
            <w:tcBorders>
              <w:top w:val="single" w:sz="4" w:space="0" w:color="auto"/>
              <w:left w:val="single" w:sz="4" w:space="0" w:color="auto"/>
              <w:bottom w:val="single" w:sz="4" w:space="0" w:color="auto"/>
              <w:right w:val="nil"/>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0</w:t>
            </w:r>
          </w:p>
        </w:tc>
        <w:tc>
          <w:tcPr>
            <w:tcW w:w="2371" w:type="dxa"/>
            <w:tcBorders>
              <w:top w:val="single" w:sz="4" w:space="0" w:color="auto"/>
              <w:left w:val="single" w:sz="4" w:space="0" w:color="auto"/>
              <w:bottom w:val="single" w:sz="4" w:space="0" w:color="auto"/>
              <w:right w:val="nil"/>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1,3</w:t>
            </w:r>
          </w:p>
        </w:tc>
        <w:tc>
          <w:tcPr>
            <w:tcW w:w="2371" w:type="dxa"/>
            <w:tcBorders>
              <w:top w:val="single" w:sz="4" w:space="0" w:color="auto"/>
              <w:left w:val="single" w:sz="4" w:space="0" w:color="auto"/>
              <w:bottom w:val="single" w:sz="4" w:space="0" w:color="auto"/>
              <w:right w:val="single" w:sz="4" w:space="0" w:color="auto"/>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0</w:t>
            </w:r>
          </w:p>
        </w:tc>
      </w:tr>
    </w:tbl>
    <w:p w:rsidR="00643CFC" w:rsidRPr="00081FCD" w:rsidRDefault="00643CFC" w:rsidP="00643CFC">
      <w:pPr>
        <w:ind w:firstLine="540"/>
        <w:jc w:val="both"/>
      </w:pPr>
    </w:p>
    <w:p w:rsidR="00643CFC" w:rsidRPr="00081FCD" w:rsidRDefault="00000000" w:rsidP="00643CFC">
      <w:pPr>
        <w:pStyle w:val="20"/>
        <w:shd w:val="clear" w:color="auto" w:fill="auto"/>
        <w:spacing w:after="296" w:line="317" w:lineRule="exact"/>
        <w:jc w:val="both"/>
        <w:rPr>
          <w:rFonts w:ascii="Times New Roman" w:hAnsi="Times New Roman" w:cs="Times New Roman"/>
          <w:sz w:val="24"/>
          <w:szCs w:val="24"/>
        </w:rPr>
      </w:pPr>
      <w:r>
        <w:rPr>
          <w:rFonts w:ascii="Times New Roman" w:hAnsi="Times New Roman" w:cs="Times New Roman"/>
          <w:noProof/>
          <w:sz w:val="24"/>
          <w:szCs w:val="24"/>
        </w:rPr>
        <w:pict>
          <v:shape id="_x0000_s2051" type="#_x0000_t202" style="position:absolute;left:0;text-align:left;margin-left:21.7pt;margin-top:-69.35pt;width:473.3pt;height:1.15pt;z-index:-251655168;mso-wrap-distance-left:13.2pt;mso-wrap-distance-right:5pt;mso-position-horizontal-relative:margin" filled="f" stroked="f">
            <v:textbox style="mso-next-textbox:#_x0000_s2051;mso-fit-shape-to-text:t" inset="0,0,0,0">
              <w:txbxContent>
                <w:p w:rsidR="00910131" w:rsidRDefault="00910131" w:rsidP="00643CFC">
                  <w:pPr>
                    <w:rPr>
                      <w:sz w:val="2"/>
                      <w:szCs w:val="2"/>
                    </w:rPr>
                  </w:pPr>
                </w:p>
              </w:txbxContent>
            </v:textbox>
            <w10:wrap type="topAndBottom" anchorx="margin"/>
          </v:shape>
        </w:pict>
      </w:r>
      <w:r w:rsidR="00643CFC" w:rsidRPr="00081FCD">
        <w:rPr>
          <w:rStyle w:val="2"/>
          <w:rFonts w:ascii="Times New Roman" w:hAnsi="Times New Roman" w:cs="Times New Roman"/>
          <w:color w:val="000000"/>
          <w:sz w:val="24"/>
          <w:szCs w:val="24"/>
        </w:rPr>
        <w:t>2.3.Описание существующих и перспективных зон действия индивидуальных источников тепловой энергии.</w:t>
      </w:r>
    </w:p>
    <w:p w:rsidR="00643CFC" w:rsidRPr="00081FCD" w:rsidRDefault="00643CFC" w:rsidP="00643CFC">
      <w:pPr>
        <w:pStyle w:val="20"/>
        <w:shd w:val="clear" w:color="auto" w:fill="auto"/>
        <w:spacing w:after="0" w:line="322" w:lineRule="exact"/>
        <w:ind w:firstLine="540"/>
        <w:jc w:val="both"/>
        <w:rPr>
          <w:rFonts w:ascii="Times New Roman" w:hAnsi="Times New Roman" w:cs="Times New Roman"/>
          <w:sz w:val="24"/>
          <w:szCs w:val="24"/>
        </w:rPr>
      </w:pPr>
      <w:r w:rsidRPr="00081FCD">
        <w:rPr>
          <w:rStyle w:val="2"/>
          <w:rFonts w:ascii="Times New Roman" w:hAnsi="Times New Roman" w:cs="Times New Roman"/>
          <w:color w:val="000000"/>
          <w:sz w:val="24"/>
          <w:szCs w:val="24"/>
        </w:rPr>
        <w:t>Территория Ильинского сельсовета не газифицирована. Поэтому индивидуальных жилых домов имеет индивидуальное отопление работающее на твердом топливе.  Индивидуальное отопление осуществляется от теплоснабжающих устройств без потерь при передаче, так как нет внешних систем транспортировки тепла. Поэтому потребление тепла при теплоснабжении от индивидуальных установок можно принять равным его производству.</w:t>
      </w:r>
    </w:p>
    <w:p w:rsidR="00643CFC" w:rsidRPr="00081FCD" w:rsidRDefault="00643CFC" w:rsidP="00643CFC">
      <w:pPr>
        <w:pStyle w:val="20"/>
        <w:shd w:val="clear" w:color="auto" w:fill="auto"/>
        <w:spacing w:after="0" w:line="317" w:lineRule="exact"/>
        <w:ind w:firstLine="680"/>
        <w:jc w:val="both"/>
        <w:rPr>
          <w:rStyle w:val="2"/>
          <w:rFonts w:ascii="Times New Roman" w:hAnsi="Times New Roman" w:cs="Times New Roman"/>
          <w:color w:val="000000"/>
          <w:sz w:val="24"/>
          <w:szCs w:val="24"/>
        </w:rPr>
      </w:pPr>
      <w:r w:rsidRPr="00081FCD">
        <w:rPr>
          <w:rStyle w:val="2"/>
          <w:rFonts w:ascii="Times New Roman" w:hAnsi="Times New Roman" w:cs="Times New Roman"/>
          <w:color w:val="000000"/>
          <w:sz w:val="24"/>
          <w:szCs w:val="24"/>
        </w:rPr>
        <w:t>На основании данных сайтов компаний производителей оборудования, технических паспортов устройств характеристика индивидуальных теплогенерирующих установок имеет следующий вид:</w:t>
      </w:r>
    </w:p>
    <w:p w:rsidR="00643CFC" w:rsidRPr="00081FCD" w:rsidRDefault="00643CFC" w:rsidP="00643CFC">
      <w:pPr>
        <w:pStyle w:val="11"/>
        <w:shd w:val="clear" w:color="auto" w:fill="auto"/>
        <w:spacing w:line="240" w:lineRule="exact"/>
        <w:jc w:val="right"/>
        <w:rPr>
          <w:rFonts w:ascii="Times New Roman" w:hAnsi="Times New Roman" w:cs="Times New Roman"/>
          <w:color w:val="000000"/>
          <w:sz w:val="24"/>
          <w:szCs w:val="24"/>
        </w:rPr>
      </w:pPr>
      <w:r w:rsidRPr="00081FCD">
        <w:rPr>
          <w:rStyle w:val="a7"/>
          <w:rFonts w:ascii="Times New Roman" w:hAnsi="Times New Roman" w:cs="Times New Roman"/>
          <w:color w:val="000000"/>
          <w:sz w:val="24"/>
          <w:szCs w:val="24"/>
        </w:rPr>
        <w:t>Таблица 3</w:t>
      </w:r>
    </w:p>
    <w:tbl>
      <w:tblPr>
        <w:tblW w:w="9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87"/>
        <w:gridCol w:w="3173"/>
        <w:gridCol w:w="3192"/>
      </w:tblGrid>
      <w:tr w:rsidR="00643CFC" w:rsidRPr="00081FCD" w:rsidTr="00217621">
        <w:trPr>
          <w:trHeight w:hRule="exact" w:val="984"/>
        </w:trPr>
        <w:tc>
          <w:tcPr>
            <w:tcW w:w="3187" w:type="dxa"/>
            <w:shd w:val="clear" w:color="auto" w:fill="FFFFFF"/>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Вид топлива</w:t>
            </w:r>
          </w:p>
        </w:tc>
        <w:tc>
          <w:tcPr>
            <w:tcW w:w="3173" w:type="dxa"/>
            <w:shd w:val="clear" w:color="auto" w:fill="FFFFFF"/>
            <w:vAlign w:val="bottom"/>
          </w:tcPr>
          <w:p w:rsidR="00643CFC" w:rsidRPr="00081FCD" w:rsidRDefault="00643CFC" w:rsidP="00217621">
            <w:pPr>
              <w:pStyle w:val="20"/>
              <w:shd w:val="clear" w:color="auto" w:fill="auto"/>
              <w:spacing w:after="0" w:line="317"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Средний КПД</w:t>
            </w:r>
          </w:p>
          <w:p w:rsidR="00643CFC" w:rsidRPr="00081FCD" w:rsidRDefault="00643CFC" w:rsidP="00217621">
            <w:pPr>
              <w:pStyle w:val="20"/>
              <w:shd w:val="clear" w:color="auto" w:fill="auto"/>
              <w:spacing w:after="0" w:line="317"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теплогенерирующих</w:t>
            </w:r>
          </w:p>
          <w:p w:rsidR="00643CFC" w:rsidRPr="00081FCD" w:rsidRDefault="00643CFC" w:rsidP="00217621">
            <w:pPr>
              <w:pStyle w:val="20"/>
              <w:shd w:val="clear" w:color="auto" w:fill="auto"/>
              <w:spacing w:after="0" w:line="317"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установок</w:t>
            </w:r>
          </w:p>
        </w:tc>
        <w:tc>
          <w:tcPr>
            <w:tcW w:w="3192" w:type="dxa"/>
            <w:shd w:val="clear" w:color="auto" w:fill="FFFFFF"/>
            <w:vAlign w:val="bottom"/>
          </w:tcPr>
          <w:p w:rsidR="00643CFC" w:rsidRPr="00081FCD" w:rsidRDefault="00643CFC" w:rsidP="005B6B0F">
            <w:pPr>
              <w:pStyle w:val="20"/>
              <w:shd w:val="clear" w:color="auto" w:fill="auto"/>
              <w:spacing w:after="0" w:line="317"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 xml:space="preserve">Теплотворная </w:t>
            </w:r>
            <w:r w:rsidR="005B6B0F">
              <w:rPr>
                <w:rStyle w:val="2"/>
                <w:rFonts w:ascii="Times New Roman" w:hAnsi="Times New Roman" w:cs="Times New Roman"/>
                <w:color w:val="000000"/>
                <w:sz w:val="24"/>
                <w:szCs w:val="24"/>
                <w:lang w:eastAsia="ru-RU"/>
              </w:rPr>
              <w:t>способность топлива</w:t>
            </w:r>
            <w:r w:rsidRPr="00081FCD">
              <w:rPr>
                <w:rStyle w:val="2"/>
                <w:rFonts w:ascii="Times New Roman" w:hAnsi="Times New Roman" w:cs="Times New Roman"/>
                <w:color w:val="000000"/>
                <w:sz w:val="24"/>
                <w:szCs w:val="24"/>
                <w:lang w:eastAsia="ru-RU"/>
              </w:rPr>
              <w:t>.</w:t>
            </w:r>
          </w:p>
        </w:tc>
      </w:tr>
      <w:tr w:rsidR="00643CFC" w:rsidRPr="00081FCD" w:rsidTr="00217621">
        <w:trPr>
          <w:trHeight w:hRule="exact" w:val="331"/>
        </w:trPr>
        <w:tc>
          <w:tcPr>
            <w:tcW w:w="3187" w:type="dxa"/>
            <w:shd w:val="clear" w:color="auto" w:fill="FFFFFF"/>
            <w:vAlign w:val="bottom"/>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Уголь каменный, т</w:t>
            </w:r>
          </w:p>
        </w:tc>
        <w:tc>
          <w:tcPr>
            <w:tcW w:w="3173" w:type="dxa"/>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0,72</w:t>
            </w:r>
          </w:p>
        </w:tc>
        <w:tc>
          <w:tcPr>
            <w:tcW w:w="3192" w:type="dxa"/>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4,90</w:t>
            </w:r>
          </w:p>
        </w:tc>
      </w:tr>
    </w:tbl>
    <w:p w:rsidR="00643CFC" w:rsidRPr="00081FCD" w:rsidRDefault="00643CFC" w:rsidP="00643CFC">
      <w:pPr>
        <w:ind w:firstLine="540"/>
        <w:jc w:val="both"/>
      </w:pPr>
    </w:p>
    <w:p w:rsidR="00643CFC" w:rsidRPr="00081FCD" w:rsidRDefault="00643CFC" w:rsidP="00643CFC">
      <w:pPr>
        <w:pStyle w:val="20"/>
        <w:numPr>
          <w:ilvl w:val="0"/>
          <w:numId w:val="9"/>
        </w:numPr>
        <w:shd w:val="clear" w:color="auto" w:fill="auto"/>
        <w:tabs>
          <w:tab w:val="left" w:pos="524"/>
        </w:tabs>
        <w:spacing w:after="300" w:line="322" w:lineRule="exact"/>
        <w:jc w:val="both"/>
        <w:rPr>
          <w:rFonts w:ascii="Times New Roman" w:hAnsi="Times New Roman" w:cs="Times New Roman"/>
          <w:sz w:val="24"/>
          <w:szCs w:val="24"/>
        </w:rPr>
      </w:pPr>
      <w:r w:rsidRPr="00081FCD">
        <w:rPr>
          <w:rStyle w:val="2"/>
          <w:rFonts w:ascii="Times New Roman" w:hAnsi="Times New Roman" w:cs="Times New Roman"/>
          <w:color w:val="000000"/>
          <w:sz w:val="24"/>
          <w:szCs w:val="24"/>
        </w:rPr>
        <w:t>Перспективные балансы тепловой мощности и тепловой нагрузки в перспективных зонах действия источников тепловой энергии,</w:t>
      </w:r>
    </w:p>
    <w:p w:rsidR="00643CFC" w:rsidRPr="00081FCD" w:rsidRDefault="00643CFC" w:rsidP="00643CFC">
      <w:pPr>
        <w:pStyle w:val="20"/>
        <w:shd w:val="clear" w:color="auto" w:fill="auto"/>
        <w:spacing w:after="0" w:line="322" w:lineRule="exact"/>
        <w:ind w:firstLine="400"/>
        <w:jc w:val="both"/>
        <w:rPr>
          <w:rStyle w:val="2"/>
          <w:rFonts w:ascii="Times New Roman" w:hAnsi="Times New Roman" w:cs="Times New Roman"/>
          <w:color w:val="000000"/>
          <w:sz w:val="24"/>
          <w:szCs w:val="24"/>
        </w:rPr>
      </w:pPr>
      <w:r w:rsidRPr="00081FCD">
        <w:rPr>
          <w:rStyle w:val="2"/>
          <w:rFonts w:ascii="Times New Roman" w:hAnsi="Times New Roman" w:cs="Times New Roman"/>
          <w:color w:val="000000"/>
          <w:sz w:val="24"/>
          <w:szCs w:val="24"/>
        </w:rPr>
        <w:t xml:space="preserve">Перспективные балансы тепловой мощности и тепловой нагрузки в перспективных зонах действия источников тепловой энергии равны существующим, так как в Генеральном плане </w:t>
      </w:r>
      <w:r w:rsidR="00E8576E" w:rsidRPr="00081FCD">
        <w:rPr>
          <w:rStyle w:val="2"/>
          <w:rFonts w:ascii="Times New Roman" w:hAnsi="Times New Roman" w:cs="Times New Roman"/>
          <w:color w:val="000000"/>
          <w:sz w:val="24"/>
          <w:szCs w:val="24"/>
        </w:rPr>
        <w:t>Ильинского</w:t>
      </w:r>
      <w:r w:rsidRPr="00081FCD">
        <w:rPr>
          <w:rStyle w:val="2"/>
          <w:rFonts w:ascii="Times New Roman" w:hAnsi="Times New Roman" w:cs="Times New Roman"/>
          <w:color w:val="000000"/>
          <w:sz w:val="24"/>
          <w:szCs w:val="24"/>
        </w:rPr>
        <w:t xml:space="preserve"> сельсовета не предусмотрено изменение существующей схемы теплоснабжения .</w:t>
      </w:r>
    </w:p>
    <w:p w:rsidR="00643CFC" w:rsidRPr="00081FCD" w:rsidRDefault="00643CFC" w:rsidP="00643CFC">
      <w:pPr>
        <w:pStyle w:val="20"/>
        <w:shd w:val="clear" w:color="auto" w:fill="auto"/>
        <w:spacing w:after="0" w:line="322" w:lineRule="exact"/>
        <w:ind w:firstLine="400"/>
        <w:jc w:val="both"/>
        <w:rPr>
          <w:rFonts w:ascii="Times New Roman" w:hAnsi="Times New Roman" w:cs="Times New Roman"/>
          <w:sz w:val="24"/>
          <w:szCs w:val="24"/>
        </w:rPr>
      </w:pPr>
    </w:p>
    <w:p w:rsidR="00643CFC" w:rsidRPr="00081FCD" w:rsidRDefault="00643CFC" w:rsidP="00643CFC">
      <w:pPr>
        <w:pStyle w:val="20"/>
        <w:numPr>
          <w:ilvl w:val="0"/>
          <w:numId w:val="9"/>
        </w:numPr>
        <w:shd w:val="clear" w:color="auto" w:fill="auto"/>
        <w:tabs>
          <w:tab w:val="left" w:pos="567"/>
          <w:tab w:val="left" w:leader="underscore" w:pos="4450"/>
        </w:tabs>
        <w:spacing w:after="0" w:line="326" w:lineRule="exact"/>
        <w:jc w:val="left"/>
        <w:rPr>
          <w:rStyle w:val="2"/>
          <w:rFonts w:ascii="Times New Roman" w:hAnsi="Times New Roman" w:cs="Times New Roman"/>
          <w:sz w:val="24"/>
          <w:szCs w:val="24"/>
        </w:rPr>
      </w:pPr>
      <w:r w:rsidRPr="00081FCD">
        <w:rPr>
          <w:rStyle w:val="2"/>
          <w:rFonts w:ascii="Times New Roman" w:hAnsi="Times New Roman" w:cs="Times New Roman"/>
          <w:color w:val="000000"/>
          <w:sz w:val="24"/>
          <w:szCs w:val="24"/>
        </w:rPr>
        <w:t xml:space="preserve">Существующие значения установленной тепловой мощности основного оборудования источников тепловой энергии (в разрезе котельных). </w:t>
      </w:r>
    </w:p>
    <w:p w:rsidR="00643CFC" w:rsidRPr="00081FCD" w:rsidRDefault="00643CFC" w:rsidP="00643CFC">
      <w:pPr>
        <w:pStyle w:val="20"/>
        <w:shd w:val="clear" w:color="auto" w:fill="auto"/>
        <w:tabs>
          <w:tab w:val="left" w:pos="567"/>
          <w:tab w:val="left" w:leader="underscore" w:pos="4450"/>
        </w:tabs>
        <w:spacing w:after="0" w:line="326" w:lineRule="exact"/>
        <w:jc w:val="right"/>
        <w:rPr>
          <w:rStyle w:val="2"/>
          <w:rFonts w:ascii="Times New Roman" w:hAnsi="Times New Roman" w:cs="Times New Roman"/>
          <w:color w:val="000000"/>
          <w:sz w:val="24"/>
          <w:szCs w:val="24"/>
        </w:rPr>
      </w:pPr>
      <w:r w:rsidRPr="00081FCD">
        <w:rPr>
          <w:rStyle w:val="2"/>
          <w:rFonts w:ascii="Times New Roman" w:hAnsi="Times New Roman" w:cs="Times New Roman"/>
          <w:color w:val="000000"/>
          <w:sz w:val="24"/>
          <w:szCs w:val="24"/>
        </w:rPr>
        <w:t>Таблица 4</w:t>
      </w:r>
    </w:p>
    <w:tbl>
      <w:tblPr>
        <w:tblW w:w="0" w:type="auto"/>
        <w:tblLayout w:type="fixed"/>
        <w:tblCellMar>
          <w:left w:w="0" w:type="dxa"/>
          <w:right w:w="0" w:type="dxa"/>
        </w:tblCellMar>
        <w:tblLook w:val="0000" w:firstRow="0" w:lastRow="0" w:firstColumn="0" w:lastColumn="0" w:noHBand="0" w:noVBand="0"/>
      </w:tblPr>
      <w:tblGrid>
        <w:gridCol w:w="5784"/>
        <w:gridCol w:w="3398"/>
      </w:tblGrid>
      <w:tr w:rsidR="00643CFC" w:rsidRPr="00081FCD" w:rsidTr="00217621">
        <w:trPr>
          <w:trHeight w:hRule="exact" w:val="666"/>
        </w:trPr>
        <w:tc>
          <w:tcPr>
            <w:tcW w:w="5784" w:type="dxa"/>
            <w:tcBorders>
              <w:top w:val="single" w:sz="4" w:space="0" w:color="auto"/>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Fonts w:ascii="Times New Roman" w:hAnsi="Times New Roman" w:cs="Times New Roman"/>
                <w:sz w:val="24"/>
                <w:szCs w:val="24"/>
                <w:lang w:eastAsia="ru-RU"/>
              </w:rPr>
              <w:t>Наименование котельной, адрес</w:t>
            </w:r>
          </w:p>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p>
        </w:tc>
        <w:tc>
          <w:tcPr>
            <w:tcW w:w="3398" w:type="dxa"/>
            <w:tcBorders>
              <w:top w:val="single" w:sz="4" w:space="0" w:color="auto"/>
              <w:left w:val="single" w:sz="4" w:space="0" w:color="auto"/>
              <w:bottom w:val="nil"/>
              <w:right w:val="single" w:sz="4" w:space="0" w:color="auto"/>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Fonts w:ascii="Times New Roman" w:hAnsi="Times New Roman" w:cs="Times New Roman"/>
                <w:sz w:val="24"/>
                <w:szCs w:val="24"/>
                <w:lang w:eastAsia="ru-RU"/>
              </w:rPr>
              <w:t>Установленная мощность,</w:t>
            </w:r>
          </w:p>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p>
        </w:tc>
      </w:tr>
      <w:tr w:rsidR="00643CFC" w:rsidRPr="00081FCD" w:rsidTr="00217621">
        <w:trPr>
          <w:trHeight w:hRule="exact" w:val="715"/>
        </w:trPr>
        <w:tc>
          <w:tcPr>
            <w:tcW w:w="5784"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322" w:lineRule="exact"/>
              <w:rPr>
                <w:rFonts w:ascii="Times New Roman" w:hAnsi="Times New Roman" w:cs="Times New Roman"/>
                <w:sz w:val="24"/>
                <w:szCs w:val="24"/>
                <w:lang w:eastAsia="ru-RU"/>
              </w:rPr>
            </w:pPr>
            <w:r w:rsidRPr="00081FCD">
              <w:rPr>
                <w:rFonts w:ascii="Times New Roman" w:hAnsi="Times New Roman" w:cs="Times New Roman"/>
                <w:sz w:val="24"/>
                <w:szCs w:val="24"/>
                <w:lang w:eastAsia="ru-RU"/>
              </w:rPr>
              <w:t>котельная администрации сельсовета</w:t>
            </w:r>
          </w:p>
          <w:p w:rsidR="00643CFC" w:rsidRPr="00081FCD" w:rsidRDefault="00643CFC" w:rsidP="00217621">
            <w:pPr>
              <w:pStyle w:val="20"/>
              <w:shd w:val="clear" w:color="auto" w:fill="auto"/>
              <w:spacing w:after="0" w:line="322" w:lineRule="exact"/>
              <w:rPr>
                <w:rFonts w:ascii="Times New Roman" w:hAnsi="Times New Roman" w:cs="Times New Roman"/>
                <w:sz w:val="24"/>
                <w:szCs w:val="24"/>
                <w:lang w:eastAsia="ru-RU"/>
              </w:rPr>
            </w:pPr>
            <w:r w:rsidRPr="00081FCD">
              <w:rPr>
                <w:rFonts w:ascii="Times New Roman" w:hAnsi="Times New Roman" w:cs="Times New Roman"/>
                <w:sz w:val="24"/>
                <w:szCs w:val="24"/>
                <w:lang w:eastAsia="ru-RU"/>
              </w:rPr>
              <w:t>с. Ильинка</w:t>
            </w:r>
          </w:p>
        </w:tc>
        <w:tc>
          <w:tcPr>
            <w:tcW w:w="3398" w:type="dxa"/>
            <w:tcBorders>
              <w:top w:val="single" w:sz="4" w:space="0" w:color="auto"/>
              <w:left w:val="single" w:sz="4" w:space="0" w:color="auto"/>
              <w:bottom w:val="single" w:sz="4" w:space="0" w:color="auto"/>
              <w:right w:val="single" w:sz="4" w:space="0" w:color="auto"/>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p>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Fonts w:ascii="Times New Roman" w:hAnsi="Times New Roman" w:cs="Times New Roman"/>
                <w:sz w:val="24"/>
                <w:szCs w:val="24"/>
                <w:lang w:eastAsia="ru-RU"/>
              </w:rPr>
              <w:t>1,16</w:t>
            </w:r>
          </w:p>
        </w:tc>
      </w:tr>
    </w:tbl>
    <w:p w:rsidR="00643CFC" w:rsidRPr="00081FCD" w:rsidRDefault="00643CFC" w:rsidP="00643CFC">
      <w:pPr>
        <w:ind w:firstLine="540"/>
        <w:jc w:val="both"/>
      </w:pPr>
    </w:p>
    <w:p w:rsidR="00643CFC" w:rsidRPr="00081FCD" w:rsidRDefault="00643CFC" w:rsidP="00643CFC">
      <w:pPr>
        <w:pStyle w:val="20"/>
        <w:shd w:val="clear" w:color="auto" w:fill="auto"/>
        <w:spacing w:before="249" w:after="0" w:line="317" w:lineRule="exact"/>
        <w:jc w:val="both"/>
        <w:rPr>
          <w:rStyle w:val="2"/>
          <w:rFonts w:ascii="Times New Roman" w:hAnsi="Times New Roman" w:cs="Times New Roman"/>
          <w:color w:val="000000"/>
          <w:sz w:val="24"/>
          <w:szCs w:val="24"/>
        </w:rPr>
      </w:pPr>
      <w:r w:rsidRPr="00081FCD">
        <w:rPr>
          <w:rStyle w:val="2"/>
          <w:rFonts w:ascii="Times New Roman" w:hAnsi="Times New Roman" w:cs="Times New Roman"/>
          <w:color w:val="000000"/>
          <w:sz w:val="24"/>
          <w:szCs w:val="24"/>
        </w:rPr>
        <w:t>2.6. Существующие и перспективные затраты тепловой мощности на собственные и хозяйственные нужды источников тепловой энергии (в разрезе котельных).</w:t>
      </w:r>
    </w:p>
    <w:p w:rsidR="00643CFC" w:rsidRPr="00081FCD" w:rsidRDefault="00643CFC" w:rsidP="00643CFC">
      <w:pPr>
        <w:pStyle w:val="11"/>
        <w:shd w:val="clear" w:color="auto" w:fill="auto"/>
        <w:spacing w:line="240" w:lineRule="exact"/>
        <w:jc w:val="right"/>
        <w:rPr>
          <w:rStyle w:val="a7"/>
          <w:rFonts w:ascii="Times New Roman" w:hAnsi="Times New Roman" w:cs="Times New Roman"/>
          <w:color w:val="000000"/>
          <w:sz w:val="24"/>
          <w:szCs w:val="24"/>
        </w:rPr>
      </w:pPr>
      <w:r w:rsidRPr="00081FCD">
        <w:rPr>
          <w:rStyle w:val="a7"/>
          <w:rFonts w:ascii="Times New Roman" w:hAnsi="Times New Roman" w:cs="Times New Roman"/>
          <w:color w:val="000000"/>
          <w:sz w:val="24"/>
          <w:szCs w:val="24"/>
        </w:rPr>
        <w:t>Таблица 5</w:t>
      </w:r>
    </w:p>
    <w:tbl>
      <w:tblPr>
        <w:tblW w:w="0" w:type="auto"/>
        <w:tblLayout w:type="fixed"/>
        <w:tblCellMar>
          <w:left w:w="0" w:type="dxa"/>
          <w:right w:w="0" w:type="dxa"/>
        </w:tblCellMar>
        <w:tblLook w:val="0000" w:firstRow="0" w:lastRow="0" w:firstColumn="0" w:lastColumn="0" w:noHBand="0" w:noVBand="0"/>
      </w:tblPr>
      <w:tblGrid>
        <w:gridCol w:w="5362"/>
        <w:gridCol w:w="2054"/>
        <w:gridCol w:w="2054"/>
      </w:tblGrid>
      <w:tr w:rsidR="00643CFC" w:rsidRPr="00081FCD" w:rsidTr="00217621">
        <w:trPr>
          <w:trHeight w:hRule="exact" w:val="672"/>
        </w:trPr>
        <w:tc>
          <w:tcPr>
            <w:tcW w:w="5362" w:type="dxa"/>
            <w:vMerge w:val="restart"/>
            <w:tcBorders>
              <w:top w:val="single" w:sz="4" w:space="0" w:color="auto"/>
              <w:left w:val="single" w:sz="4" w:space="0" w:color="auto"/>
              <w:bottom w:val="nil"/>
              <w:right w:val="nil"/>
            </w:tcBorders>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Наименование котельной, адрес</w:t>
            </w:r>
          </w:p>
        </w:tc>
        <w:tc>
          <w:tcPr>
            <w:tcW w:w="4108" w:type="dxa"/>
            <w:gridSpan w:val="2"/>
            <w:tcBorders>
              <w:top w:val="single" w:sz="4" w:space="0" w:color="auto"/>
              <w:left w:val="single" w:sz="4" w:space="0" w:color="auto"/>
              <w:bottom w:val="nil"/>
              <w:right w:val="single" w:sz="4" w:space="0" w:color="auto"/>
            </w:tcBorders>
            <w:shd w:val="clear" w:color="auto" w:fill="FFFFFF"/>
            <w:vAlign w:val="bottom"/>
          </w:tcPr>
          <w:p w:rsidR="00643CFC" w:rsidRPr="00081FCD" w:rsidRDefault="005B6B0F" w:rsidP="005B6B0F">
            <w:pPr>
              <w:pStyle w:val="20"/>
              <w:shd w:val="clear" w:color="auto" w:fill="auto"/>
              <w:spacing w:after="0" w:line="322" w:lineRule="exact"/>
              <w:rPr>
                <w:rFonts w:ascii="Times New Roman" w:hAnsi="Times New Roman" w:cs="Times New Roman"/>
                <w:sz w:val="24"/>
                <w:szCs w:val="24"/>
                <w:lang w:eastAsia="ru-RU"/>
              </w:rPr>
            </w:pPr>
            <w:r>
              <w:rPr>
                <w:rStyle w:val="2"/>
                <w:rFonts w:ascii="Times New Roman" w:hAnsi="Times New Roman" w:cs="Times New Roman"/>
                <w:color w:val="000000"/>
                <w:sz w:val="24"/>
                <w:szCs w:val="24"/>
                <w:lang w:eastAsia="ru-RU"/>
              </w:rPr>
              <w:t xml:space="preserve">Затраты на собственные нужды, </w:t>
            </w:r>
          </w:p>
        </w:tc>
      </w:tr>
      <w:tr w:rsidR="00643CFC" w:rsidRPr="00081FCD" w:rsidTr="00217621">
        <w:trPr>
          <w:trHeight w:hRule="exact" w:val="326"/>
        </w:trPr>
        <w:tc>
          <w:tcPr>
            <w:tcW w:w="5362" w:type="dxa"/>
            <w:vMerge/>
            <w:tcBorders>
              <w:top w:val="nil"/>
              <w:left w:val="single" w:sz="4" w:space="0" w:color="auto"/>
              <w:bottom w:val="nil"/>
              <w:right w:val="nil"/>
            </w:tcBorders>
            <w:shd w:val="clear" w:color="auto" w:fill="FFFFFF"/>
            <w:vAlign w:val="center"/>
          </w:tcPr>
          <w:p w:rsidR="00643CFC" w:rsidRPr="00081FCD" w:rsidRDefault="00643CFC" w:rsidP="00217621">
            <w:pPr>
              <w:pStyle w:val="20"/>
              <w:shd w:val="clear" w:color="auto" w:fill="auto"/>
              <w:spacing w:after="0" w:line="322" w:lineRule="exact"/>
              <w:rPr>
                <w:rFonts w:ascii="Times New Roman" w:hAnsi="Times New Roman" w:cs="Times New Roman"/>
                <w:sz w:val="24"/>
                <w:szCs w:val="24"/>
                <w:lang w:eastAsia="ru-RU"/>
              </w:rPr>
            </w:pPr>
          </w:p>
        </w:tc>
        <w:tc>
          <w:tcPr>
            <w:tcW w:w="2054" w:type="dxa"/>
            <w:tcBorders>
              <w:top w:val="single" w:sz="4" w:space="0" w:color="auto"/>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существующие</w:t>
            </w:r>
          </w:p>
        </w:tc>
        <w:tc>
          <w:tcPr>
            <w:tcW w:w="2054" w:type="dxa"/>
            <w:tcBorders>
              <w:top w:val="single" w:sz="4" w:space="0" w:color="auto"/>
              <w:left w:val="single" w:sz="4" w:space="0" w:color="auto"/>
              <w:bottom w:val="nil"/>
              <w:right w:val="single" w:sz="4" w:space="0" w:color="auto"/>
            </w:tcBorders>
            <w:shd w:val="clear" w:color="auto" w:fill="FFFFFF"/>
            <w:vAlign w:val="bottom"/>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перспективные</w:t>
            </w:r>
          </w:p>
        </w:tc>
      </w:tr>
      <w:tr w:rsidR="00643CFC" w:rsidRPr="00081FCD" w:rsidTr="00217621">
        <w:trPr>
          <w:trHeight w:hRule="exact" w:val="974"/>
        </w:trPr>
        <w:tc>
          <w:tcPr>
            <w:tcW w:w="5362" w:type="dxa"/>
            <w:tcBorders>
              <w:top w:val="single" w:sz="4" w:space="0" w:color="auto"/>
              <w:left w:val="single" w:sz="4" w:space="0" w:color="auto"/>
              <w:bottom w:val="single" w:sz="4" w:space="0" w:color="auto"/>
              <w:right w:val="nil"/>
            </w:tcBorders>
            <w:shd w:val="clear" w:color="auto" w:fill="FFFFFF"/>
            <w:vAlign w:val="center"/>
          </w:tcPr>
          <w:p w:rsidR="00643CFC" w:rsidRPr="00081FCD" w:rsidRDefault="00643CFC" w:rsidP="00217621">
            <w:pPr>
              <w:pStyle w:val="20"/>
              <w:shd w:val="clear" w:color="auto" w:fill="auto"/>
              <w:spacing w:after="0" w:line="322"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котельная администрации сельсовета с.Ильинка</w:t>
            </w:r>
          </w:p>
        </w:tc>
        <w:tc>
          <w:tcPr>
            <w:tcW w:w="2054"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0,00001</w:t>
            </w:r>
          </w:p>
        </w:tc>
        <w:tc>
          <w:tcPr>
            <w:tcW w:w="2054" w:type="dxa"/>
            <w:tcBorders>
              <w:top w:val="single" w:sz="4" w:space="0" w:color="auto"/>
              <w:left w:val="single" w:sz="4" w:space="0" w:color="auto"/>
              <w:bottom w:val="single" w:sz="4" w:space="0" w:color="auto"/>
              <w:right w:val="single" w:sz="4" w:space="0" w:color="auto"/>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0,00001</w:t>
            </w:r>
          </w:p>
        </w:tc>
      </w:tr>
    </w:tbl>
    <w:p w:rsidR="00643CFC" w:rsidRPr="00081FCD" w:rsidRDefault="00643CFC" w:rsidP="00643CFC">
      <w:pPr>
        <w:ind w:firstLine="540"/>
        <w:jc w:val="both"/>
      </w:pPr>
    </w:p>
    <w:p w:rsidR="00643CFC" w:rsidRPr="00081FCD" w:rsidRDefault="00643CFC" w:rsidP="00643CFC">
      <w:pPr>
        <w:pStyle w:val="20"/>
        <w:shd w:val="clear" w:color="auto" w:fill="auto"/>
        <w:spacing w:before="249" w:after="0" w:line="317" w:lineRule="exact"/>
        <w:jc w:val="both"/>
        <w:rPr>
          <w:rStyle w:val="2"/>
          <w:rFonts w:ascii="Times New Roman" w:hAnsi="Times New Roman" w:cs="Times New Roman"/>
          <w:sz w:val="24"/>
          <w:szCs w:val="24"/>
        </w:rPr>
      </w:pPr>
      <w:r w:rsidRPr="00081FCD">
        <w:rPr>
          <w:rStyle w:val="2"/>
          <w:rFonts w:ascii="Times New Roman" w:hAnsi="Times New Roman" w:cs="Times New Roman"/>
          <w:color w:val="000000"/>
          <w:sz w:val="24"/>
          <w:szCs w:val="24"/>
        </w:rPr>
        <w:t xml:space="preserve">2.7.Значения существующей и перспективной тепловой мощности источников тепловой энергии </w:t>
      </w:r>
      <w:r w:rsidRPr="00081FCD">
        <w:rPr>
          <w:rStyle w:val="2"/>
          <w:rFonts w:ascii="Times New Roman" w:hAnsi="Times New Roman" w:cs="Times New Roman"/>
          <w:color w:val="000000"/>
          <w:sz w:val="24"/>
          <w:szCs w:val="24"/>
        </w:rPr>
        <w:lastRenderedPageBreak/>
        <w:t>нетто.</w:t>
      </w:r>
    </w:p>
    <w:p w:rsidR="00643CFC" w:rsidRPr="00081FCD" w:rsidRDefault="00643CFC" w:rsidP="00643CFC">
      <w:pPr>
        <w:pStyle w:val="20"/>
        <w:shd w:val="clear" w:color="auto" w:fill="auto"/>
        <w:spacing w:before="249" w:after="0" w:line="322" w:lineRule="exact"/>
        <w:jc w:val="both"/>
        <w:rPr>
          <w:rFonts w:ascii="Times New Roman" w:hAnsi="Times New Roman" w:cs="Times New Roman"/>
          <w:sz w:val="24"/>
          <w:szCs w:val="24"/>
        </w:rPr>
      </w:pPr>
      <w:r w:rsidRPr="00081FCD">
        <w:rPr>
          <w:rStyle w:val="2"/>
          <w:rFonts w:ascii="Times New Roman" w:hAnsi="Times New Roman" w:cs="Times New Roman"/>
          <w:color w:val="000000"/>
          <w:sz w:val="24"/>
          <w:szCs w:val="24"/>
        </w:rPr>
        <w:t>2.8.Значения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с потерями теплоносителя и указанием затрат на компенсацию этих потерь.</w:t>
      </w:r>
    </w:p>
    <w:p w:rsidR="00643CFC" w:rsidRPr="00081FCD" w:rsidRDefault="00643CFC" w:rsidP="00643CFC">
      <w:pPr>
        <w:pStyle w:val="11"/>
        <w:shd w:val="clear" w:color="auto" w:fill="auto"/>
        <w:spacing w:line="240" w:lineRule="exact"/>
        <w:jc w:val="right"/>
        <w:rPr>
          <w:rStyle w:val="a7"/>
          <w:rFonts w:ascii="Times New Roman" w:hAnsi="Times New Roman" w:cs="Times New Roman"/>
          <w:color w:val="000000"/>
          <w:sz w:val="24"/>
          <w:szCs w:val="24"/>
        </w:rPr>
      </w:pPr>
      <w:r w:rsidRPr="00081FCD">
        <w:rPr>
          <w:rStyle w:val="a7"/>
          <w:rFonts w:ascii="Times New Roman" w:hAnsi="Times New Roman" w:cs="Times New Roman"/>
          <w:color w:val="000000"/>
          <w:sz w:val="24"/>
          <w:szCs w:val="24"/>
        </w:rPr>
        <w:t>Таблица 7</w:t>
      </w:r>
    </w:p>
    <w:tbl>
      <w:tblPr>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865"/>
        <w:gridCol w:w="1277"/>
        <w:gridCol w:w="1176"/>
        <w:gridCol w:w="1224"/>
        <w:gridCol w:w="1109"/>
      </w:tblGrid>
      <w:tr w:rsidR="00643CFC" w:rsidRPr="00081FCD" w:rsidTr="00217621">
        <w:trPr>
          <w:trHeight w:hRule="exact" w:val="2266"/>
        </w:trPr>
        <w:tc>
          <w:tcPr>
            <w:tcW w:w="4865" w:type="dxa"/>
            <w:shd w:val="clear" w:color="auto" w:fill="FFFFFF"/>
          </w:tcPr>
          <w:p w:rsidR="00643CFC" w:rsidRPr="00081FCD" w:rsidRDefault="00643CFC" w:rsidP="00217621">
            <w:pPr>
              <w:spacing w:line="240" w:lineRule="exact"/>
              <w:jc w:val="center"/>
            </w:pPr>
            <w:r w:rsidRPr="00081FCD">
              <w:t>Наименование котельной, адрес</w:t>
            </w:r>
          </w:p>
        </w:tc>
        <w:tc>
          <w:tcPr>
            <w:tcW w:w="1277" w:type="dxa"/>
            <w:shd w:val="clear" w:color="auto" w:fill="FFFFFF"/>
          </w:tcPr>
          <w:p w:rsidR="00643CFC" w:rsidRPr="00081FCD" w:rsidRDefault="00643CFC" w:rsidP="005B6B0F">
            <w:pPr>
              <w:spacing w:line="322" w:lineRule="exact"/>
              <w:jc w:val="center"/>
            </w:pPr>
            <w:r w:rsidRPr="00081FCD">
              <w:t xml:space="preserve">Потери ТЭ через изоляци ю, </w:t>
            </w:r>
          </w:p>
        </w:tc>
        <w:tc>
          <w:tcPr>
            <w:tcW w:w="1176" w:type="dxa"/>
            <w:shd w:val="clear" w:color="auto" w:fill="FFFFFF"/>
            <w:vAlign w:val="bottom"/>
          </w:tcPr>
          <w:p w:rsidR="00643CFC" w:rsidRPr="00081FCD" w:rsidRDefault="00643CFC" w:rsidP="005B6B0F">
            <w:pPr>
              <w:spacing w:line="322" w:lineRule="exact"/>
              <w:jc w:val="center"/>
            </w:pPr>
            <w:r w:rsidRPr="00081FCD">
              <w:t xml:space="preserve">Потери ТЭ за счет потерь теплой осителя , </w:t>
            </w:r>
          </w:p>
        </w:tc>
        <w:tc>
          <w:tcPr>
            <w:tcW w:w="1224" w:type="dxa"/>
            <w:shd w:val="clear" w:color="auto" w:fill="FFFFFF"/>
          </w:tcPr>
          <w:p w:rsidR="00643CFC" w:rsidRPr="00081FCD" w:rsidRDefault="00643CFC" w:rsidP="00217621">
            <w:pPr>
              <w:spacing w:line="322" w:lineRule="exact"/>
              <w:jc w:val="both"/>
            </w:pPr>
            <w:r w:rsidRPr="00081FCD">
              <w:t>Потери ТЭ при передач е, Г кал</w:t>
            </w:r>
          </w:p>
        </w:tc>
        <w:tc>
          <w:tcPr>
            <w:tcW w:w="1109" w:type="dxa"/>
            <w:shd w:val="clear" w:color="auto" w:fill="FFFFFF"/>
            <w:vAlign w:val="bottom"/>
          </w:tcPr>
          <w:p w:rsidR="00643CFC" w:rsidRPr="00081FCD" w:rsidRDefault="00643CFC" w:rsidP="00217621">
            <w:pPr>
              <w:spacing w:line="322" w:lineRule="exact"/>
              <w:ind w:left="160"/>
            </w:pPr>
            <w:r w:rsidRPr="00081FCD">
              <w:t>Затраты</w:t>
            </w:r>
          </w:p>
          <w:p w:rsidR="00643CFC" w:rsidRPr="00081FCD" w:rsidRDefault="00643CFC" w:rsidP="00217621">
            <w:pPr>
              <w:spacing w:line="322" w:lineRule="exact"/>
              <w:jc w:val="center"/>
            </w:pPr>
            <w:r w:rsidRPr="00081FCD">
              <w:t>на</w:t>
            </w:r>
          </w:p>
          <w:p w:rsidR="00643CFC" w:rsidRPr="00081FCD" w:rsidRDefault="00643CFC" w:rsidP="00217621">
            <w:pPr>
              <w:spacing w:line="322" w:lineRule="exact"/>
              <w:jc w:val="center"/>
            </w:pPr>
            <w:r w:rsidRPr="00081FCD">
              <w:t>компенс ацию потерь ТЭ, тыс. руб.</w:t>
            </w:r>
          </w:p>
        </w:tc>
      </w:tr>
      <w:tr w:rsidR="00643CFC" w:rsidRPr="00081FCD" w:rsidTr="00217621">
        <w:trPr>
          <w:trHeight w:hRule="exact" w:val="653"/>
        </w:trPr>
        <w:tc>
          <w:tcPr>
            <w:tcW w:w="4865" w:type="dxa"/>
            <w:shd w:val="clear" w:color="auto" w:fill="FFFFFF"/>
            <w:vAlign w:val="center"/>
          </w:tcPr>
          <w:p w:rsidR="00643CFC" w:rsidRPr="00081FCD" w:rsidRDefault="00643CFC" w:rsidP="00217621">
            <w:pPr>
              <w:spacing w:line="317" w:lineRule="exact"/>
              <w:jc w:val="center"/>
            </w:pPr>
            <w:r w:rsidRPr="00081FCD">
              <w:t>котельная администрации сельсовета с.Ильинка</w:t>
            </w:r>
          </w:p>
        </w:tc>
        <w:tc>
          <w:tcPr>
            <w:tcW w:w="1277" w:type="dxa"/>
            <w:shd w:val="clear" w:color="auto" w:fill="FFFFFF"/>
            <w:vAlign w:val="center"/>
          </w:tcPr>
          <w:p w:rsidR="00643CFC" w:rsidRPr="00081FCD" w:rsidRDefault="00643CFC" w:rsidP="00217621">
            <w:pPr>
              <w:spacing w:line="240" w:lineRule="exact"/>
              <w:jc w:val="center"/>
            </w:pPr>
            <w:r w:rsidRPr="00081FCD">
              <w:t>0</w:t>
            </w:r>
          </w:p>
        </w:tc>
        <w:tc>
          <w:tcPr>
            <w:tcW w:w="1176" w:type="dxa"/>
            <w:shd w:val="clear" w:color="auto" w:fill="FFFFFF"/>
            <w:vAlign w:val="center"/>
          </w:tcPr>
          <w:p w:rsidR="00643CFC" w:rsidRPr="00081FCD" w:rsidRDefault="00643CFC" w:rsidP="00217621">
            <w:pPr>
              <w:spacing w:line="240" w:lineRule="exact"/>
              <w:jc w:val="center"/>
            </w:pPr>
            <w:r w:rsidRPr="00081FCD">
              <w:t>0</w:t>
            </w:r>
          </w:p>
        </w:tc>
        <w:tc>
          <w:tcPr>
            <w:tcW w:w="1224" w:type="dxa"/>
            <w:shd w:val="clear" w:color="auto" w:fill="FFFFFF"/>
            <w:vAlign w:val="center"/>
          </w:tcPr>
          <w:p w:rsidR="00643CFC" w:rsidRPr="00081FCD" w:rsidRDefault="003D6791" w:rsidP="00217621">
            <w:pPr>
              <w:spacing w:line="240" w:lineRule="exact"/>
              <w:jc w:val="center"/>
            </w:pPr>
            <w:r w:rsidRPr="00081FCD">
              <w:t>357</w:t>
            </w:r>
          </w:p>
        </w:tc>
        <w:tc>
          <w:tcPr>
            <w:tcW w:w="1109" w:type="dxa"/>
            <w:shd w:val="clear" w:color="auto" w:fill="FFFFFF"/>
            <w:vAlign w:val="center"/>
          </w:tcPr>
          <w:p w:rsidR="00643CFC" w:rsidRPr="00081FCD" w:rsidRDefault="00643CFC" w:rsidP="00217621">
            <w:pPr>
              <w:spacing w:line="240" w:lineRule="exact"/>
              <w:jc w:val="center"/>
            </w:pPr>
            <w:r w:rsidRPr="00081FCD">
              <w:t>0</w:t>
            </w:r>
          </w:p>
        </w:tc>
      </w:tr>
    </w:tbl>
    <w:p w:rsidR="00643CFC" w:rsidRPr="00081FCD" w:rsidRDefault="00643CFC" w:rsidP="00643CFC">
      <w:pPr>
        <w:pStyle w:val="20"/>
        <w:shd w:val="clear" w:color="auto" w:fill="auto"/>
        <w:spacing w:before="530" w:after="0" w:line="322" w:lineRule="exact"/>
        <w:ind w:left="800" w:right="480"/>
        <w:jc w:val="both"/>
        <w:rPr>
          <w:rFonts w:ascii="Times New Roman" w:hAnsi="Times New Roman" w:cs="Times New Roman"/>
          <w:color w:val="000000"/>
          <w:sz w:val="24"/>
          <w:szCs w:val="24"/>
        </w:rPr>
      </w:pPr>
      <w:r w:rsidRPr="00081FCD">
        <w:rPr>
          <w:rStyle w:val="2"/>
          <w:rFonts w:ascii="Times New Roman" w:hAnsi="Times New Roman" w:cs="Times New Roman"/>
          <w:color w:val="000000"/>
          <w:sz w:val="24"/>
          <w:szCs w:val="24"/>
        </w:rPr>
        <w:t>2.9.Затраты существующей и перспективной тепловой мощности на хозяйственные нужды тепловых сетей.</w:t>
      </w:r>
    </w:p>
    <w:p w:rsidR="00643CFC" w:rsidRPr="00081FCD" w:rsidRDefault="00643CFC" w:rsidP="00643CFC">
      <w:pPr>
        <w:ind w:firstLine="540"/>
        <w:jc w:val="right"/>
      </w:pPr>
      <w:r w:rsidRPr="00081FCD">
        <w:t>Таблица 8</w:t>
      </w:r>
    </w:p>
    <w:tbl>
      <w:tblPr>
        <w:tblW w:w="9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349"/>
        <w:gridCol w:w="2530"/>
      </w:tblGrid>
      <w:tr w:rsidR="00643CFC" w:rsidRPr="00081FCD" w:rsidTr="00217621">
        <w:trPr>
          <w:trHeight w:hRule="exact" w:val="1622"/>
        </w:trPr>
        <w:tc>
          <w:tcPr>
            <w:tcW w:w="7349" w:type="dxa"/>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Наименование котельной, адрес</w:t>
            </w:r>
          </w:p>
        </w:tc>
        <w:tc>
          <w:tcPr>
            <w:tcW w:w="2530" w:type="dxa"/>
            <w:shd w:val="clear" w:color="auto" w:fill="FFFFFF"/>
            <w:vAlign w:val="bottom"/>
          </w:tcPr>
          <w:p w:rsidR="00643CFC" w:rsidRPr="00081FCD" w:rsidRDefault="00643CFC" w:rsidP="005B6B0F">
            <w:pPr>
              <w:pStyle w:val="20"/>
              <w:shd w:val="clear" w:color="auto" w:fill="auto"/>
              <w:spacing w:after="0" w:line="322"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 xml:space="preserve">Существующие затраты тепловой мощности на хоз. нужды тепловых сетей, </w:t>
            </w:r>
          </w:p>
        </w:tc>
      </w:tr>
      <w:tr w:rsidR="00643CFC" w:rsidRPr="00081FCD" w:rsidTr="00217621">
        <w:trPr>
          <w:trHeight w:hRule="exact" w:val="653"/>
        </w:trPr>
        <w:tc>
          <w:tcPr>
            <w:tcW w:w="7349" w:type="dxa"/>
            <w:shd w:val="clear" w:color="auto" w:fill="FFFFFF"/>
            <w:vAlign w:val="bottom"/>
          </w:tcPr>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котельная администрации сельсовета с.Ильинка</w:t>
            </w:r>
          </w:p>
        </w:tc>
        <w:tc>
          <w:tcPr>
            <w:tcW w:w="2530" w:type="dxa"/>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0,00001</w:t>
            </w:r>
          </w:p>
        </w:tc>
      </w:tr>
    </w:tbl>
    <w:p w:rsidR="00643CFC" w:rsidRPr="00081FCD" w:rsidRDefault="00643CFC" w:rsidP="00643CFC">
      <w:pPr>
        <w:ind w:firstLine="540"/>
        <w:jc w:val="both"/>
      </w:pPr>
    </w:p>
    <w:p w:rsidR="00643CFC" w:rsidRPr="00081FCD" w:rsidRDefault="00643CFC" w:rsidP="00643CFC">
      <w:pPr>
        <w:ind w:firstLine="540"/>
        <w:jc w:val="both"/>
      </w:pPr>
      <w:r w:rsidRPr="00081FCD">
        <w:t>2.10.Значения существующей и перспективной тепловой мощности источников теплоснабжения, в том числе источников тепловой энергии, принадлежащих потребителям, источников тепловой энергии теплоснабжающих организаций, с выделением аварийного резерва и резерва по договорам на поддержание резервной тепловой мощности.</w:t>
      </w:r>
    </w:p>
    <w:p w:rsidR="00643CFC" w:rsidRPr="00081FCD" w:rsidRDefault="00643CFC" w:rsidP="00643CFC">
      <w:pPr>
        <w:ind w:firstLine="540"/>
        <w:jc w:val="both"/>
      </w:pPr>
    </w:p>
    <w:p w:rsidR="00643CFC" w:rsidRPr="00081FCD" w:rsidRDefault="00643CFC" w:rsidP="00643CFC">
      <w:pPr>
        <w:pStyle w:val="11"/>
        <w:shd w:val="clear" w:color="auto" w:fill="auto"/>
        <w:spacing w:line="240" w:lineRule="exact"/>
        <w:jc w:val="right"/>
        <w:rPr>
          <w:rStyle w:val="a7"/>
          <w:rFonts w:ascii="Times New Roman" w:hAnsi="Times New Roman" w:cs="Times New Roman"/>
          <w:color w:val="000000"/>
          <w:sz w:val="24"/>
          <w:szCs w:val="24"/>
        </w:rPr>
      </w:pPr>
      <w:r w:rsidRPr="00081FCD">
        <w:rPr>
          <w:rStyle w:val="a7"/>
          <w:rFonts w:ascii="Times New Roman" w:hAnsi="Times New Roman" w:cs="Times New Roman"/>
          <w:color w:val="000000"/>
          <w:sz w:val="24"/>
          <w:szCs w:val="24"/>
        </w:rPr>
        <w:t>Таблица 9</w:t>
      </w:r>
    </w:p>
    <w:tbl>
      <w:tblPr>
        <w:tblW w:w="9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55"/>
        <w:gridCol w:w="2520"/>
        <w:gridCol w:w="1579"/>
        <w:gridCol w:w="1555"/>
      </w:tblGrid>
      <w:tr w:rsidR="00643CFC" w:rsidRPr="00081FCD" w:rsidTr="00217621">
        <w:trPr>
          <w:trHeight w:hRule="exact" w:val="389"/>
        </w:trPr>
        <w:tc>
          <w:tcPr>
            <w:tcW w:w="3955" w:type="dxa"/>
            <w:shd w:val="clear" w:color="auto" w:fill="FFFFFF"/>
          </w:tcPr>
          <w:p w:rsidR="00643CFC" w:rsidRPr="00081FCD" w:rsidRDefault="00643CFC" w:rsidP="00217621"/>
        </w:tc>
        <w:tc>
          <w:tcPr>
            <w:tcW w:w="2520" w:type="dxa"/>
            <w:vMerge w:val="restart"/>
            <w:shd w:val="clear" w:color="auto" w:fill="FFFFFF"/>
            <w:vAlign w:val="center"/>
          </w:tcPr>
          <w:p w:rsidR="00643CFC" w:rsidRPr="00081FCD" w:rsidRDefault="00643CFC" w:rsidP="00217621">
            <w:pPr>
              <w:pStyle w:val="20"/>
              <w:shd w:val="clear" w:color="auto" w:fill="auto"/>
              <w:spacing w:after="0" w:line="240" w:lineRule="exact"/>
              <w:rPr>
                <w:rStyle w:val="2"/>
                <w:rFonts w:ascii="Times New Roman" w:hAnsi="Times New Roman" w:cs="Times New Roman"/>
                <w:color w:val="000000"/>
                <w:sz w:val="24"/>
                <w:szCs w:val="24"/>
                <w:lang w:eastAsia="ru-RU"/>
              </w:rPr>
            </w:pPr>
          </w:p>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Фактическая</w:t>
            </w:r>
          </w:p>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установленная мощность</w:t>
            </w:r>
          </w:p>
          <w:p w:rsidR="00643CFC" w:rsidRPr="00081FCD" w:rsidRDefault="00643CFC" w:rsidP="00217621">
            <w:pPr>
              <w:pStyle w:val="20"/>
              <w:spacing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 xml:space="preserve">источника, </w:t>
            </w:r>
          </w:p>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мощность</w:t>
            </w:r>
          </w:p>
          <w:p w:rsidR="00643CFC" w:rsidRPr="00081FCD" w:rsidRDefault="00643CFC" w:rsidP="00217621">
            <w:pPr>
              <w:pStyle w:val="20"/>
              <w:spacing w:line="322"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источника, Г кал/час</w:t>
            </w:r>
          </w:p>
        </w:tc>
        <w:tc>
          <w:tcPr>
            <w:tcW w:w="3134" w:type="dxa"/>
            <w:gridSpan w:val="2"/>
            <w:vMerge w:val="restart"/>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Резерв мощности,</w:t>
            </w:r>
          </w:p>
          <w:p w:rsidR="00643CFC" w:rsidRPr="00081FCD" w:rsidRDefault="00643CFC" w:rsidP="00217621">
            <w:pPr>
              <w:pStyle w:val="20"/>
              <w:spacing w:line="240" w:lineRule="exact"/>
              <w:rPr>
                <w:rFonts w:ascii="Times New Roman" w:hAnsi="Times New Roman" w:cs="Times New Roman"/>
                <w:sz w:val="24"/>
                <w:szCs w:val="24"/>
                <w:lang w:eastAsia="ru-RU"/>
              </w:rPr>
            </w:pPr>
          </w:p>
        </w:tc>
      </w:tr>
      <w:tr w:rsidR="00643CFC" w:rsidRPr="00081FCD" w:rsidTr="00217621">
        <w:trPr>
          <w:trHeight w:hRule="exact" w:val="283"/>
        </w:trPr>
        <w:tc>
          <w:tcPr>
            <w:tcW w:w="3955" w:type="dxa"/>
            <w:vMerge w:val="restart"/>
            <w:shd w:val="clear" w:color="auto" w:fill="FFFFFF"/>
          </w:tcPr>
          <w:p w:rsidR="00643CFC" w:rsidRPr="00081FCD" w:rsidRDefault="00643CFC" w:rsidP="00217621">
            <w:pPr>
              <w:pStyle w:val="20"/>
              <w:shd w:val="clear" w:color="auto" w:fill="auto"/>
              <w:spacing w:after="0" w:line="322"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Наименование котельной, адрес</w:t>
            </w:r>
          </w:p>
        </w:tc>
        <w:tc>
          <w:tcPr>
            <w:tcW w:w="2520" w:type="dxa"/>
            <w:vMerge/>
            <w:shd w:val="clear" w:color="auto" w:fill="FFFFFF"/>
            <w:vAlign w:val="bottom"/>
          </w:tcPr>
          <w:p w:rsidR="00643CFC" w:rsidRPr="00081FCD" w:rsidRDefault="00643CFC" w:rsidP="00217621">
            <w:pPr>
              <w:pStyle w:val="20"/>
              <w:spacing w:line="322" w:lineRule="exact"/>
              <w:rPr>
                <w:rFonts w:ascii="Times New Roman" w:hAnsi="Times New Roman" w:cs="Times New Roman"/>
                <w:sz w:val="24"/>
                <w:szCs w:val="24"/>
                <w:lang w:eastAsia="ru-RU"/>
              </w:rPr>
            </w:pPr>
          </w:p>
        </w:tc>
        <w:tc>
          <w:tcPr>
            <w:tcW w:w="3134" w:type="dxa"/>
            <w:gridSpan w:val="2"/>
            <w:vMerge/>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p>
        </w:tc>
      </w:tr>
      <w:tr w:rsidR="00643CFC" w:rsidRPr="00081FCD" w:rsidTr="00217621">
        <w:trPr>
          <w:trHeight w:hRule="exact" w:val="389"/>
        </w:trPr>
        <w:tc>
          <w:tcPr>
            <w:tcW w:w="3955" w:type="dxa"/>
            <w:vMerge/>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p>
        </w:tc>
        <w:tc>
          <w:tcPr>
            <w:tcW w:w="2520" w:type="dxa"/>
            <w:vMerge/>
            <w:shd w:val="clear" w:color="auto" w:fill="FFFFFF"/>
            <w:vAlign w:val="bottom"/>
          </w:tcPr>
          <w:p w:rsidR="00643CFC" w:rsidRPr="00081FCD" w:rsidRDefault="00643CFC" w:rsidP="00217621">
            <w:pPr>
              <w:pStyle w:val="20"/>
              <w:spacing w:line="322" w:lineRule="exact"/>
              <w:rPr>
                <w:rFonts w:ascii="Times New Roman" w:hAnsi="Times New Roman" w:cs="Times New Roman"/>
                <w:sz w:val="24"/>
                <w:szCs w:val="24"/>
                <w:lang w:eastAsia="ru-RU"/>
              </w:rPr>
            </w:pPr>
          </w:p>
        </w:tc>
        <w:tc>
          <w:tcPr>
            <w:tcW w:w="1579" w:type="dxa"/>
            <w:shd w:val="clear" w:color="auto" w:fill="FFFFFF"/>
            <w:vAlign w:val="bottom"/>
          </w:tcPr>
          <w:p w:rsidR="00643CFC" w:rsidRPr="00081FCD" w:rsidRDefault="00643CFC" w:rsidP="00217621">
            <w:pPr>
              <w:pStyle w:val="20"/>
              <w:shd w:val="clear" w:color="auto" w:fill="auto"/>
              <w:spacing w:after="0" w:line="240" w:lineRule="exact"/>
              <w:ind w:left="14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аварийный</w:t>
            </w:r>
          </w:p>
        </w:tc>
        <w:tc>
          <w:tcPr>
            <w:tcW w:w="1555" w:type="dxa"/>
            <w:vMerge w:val="restart"/>
            <w:shd w:val="clear" w:color="auto" w:fill="FFFFFF"/>
            <w:vAlign w:val="center"/>
          </w:tcPr>
          <w:p w:rsidR="00643CFC" w:rsidRPr="00081FCD" w:rsidRDefault="00643CFC" w:rsidP="00217621">
            <w:pPr>
              <w:pStyle w:val="20"/>
              <w:shd w:val="clear" w:color="auto" w:fill="auto"/>
              <w:spacing w:after="0" w:line="240" w:lineRule="exact"/>
              <w:ind w:left="180"/>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Резерв подоговорам</w:t>
            </w:r>
          </w:p>
        </w:tc>
      </w:tr>
      <w:tr w:rsidR="00643CFC" w:rsidRPr="00081FCD" w:rsidTr="00217621">
        <w:trPr>
          <w:trHeight w:hRule="exact" w:val="610"/>
        </w:trPr>
        <w:tc>
          <w:tcPr>
            <w:tcW w:w="3955" w:type="dxa"/>
            <w:vMerge/>
            <w:shd w:val="clear" w:color="auto" w:fill="FFFFFF"/>
          </w:tcPr>
          <w:p w:rsidR="00643CFC" w:rsidRPr="00081FCD" w:rsidRDefault="00643CFC" w:rsidP="00217621">
            <w:pPr>
              <w:pStyle w:val="20"/>
              <w:shd w:val="clear" w:color="auto" w:fill="auto"/>
              <w:spacing w:after="0" w:line="240" w:lineRule="exact"/>
              <w:ind w:left="180"/>
              <w:jc w:val="left"/>
              <w:rPr>
                <w:rFonts w:ascii="Times New Roman" w:hAnsi="Times New Roman" w:cs="Times New Roman"/>
                <w:sz w:val="24"/>
                <w:szCs w:val="24"/>
                <w:lang w:eastAsia="ru-RU"/>
              </w:rPr>
            </w:pPr>
          </w:p>
        </w:tc>
        <w:tc>
          <w:tcPr>
            <w:tcW w:w="2520" w:type="dxa"/>
            <w:vMerge/>
            <w:shd w:val="clear" w:color="auto" w:fill="FFFFFF"/>
          </w:tcPr>
          <w:p w:rsidR="00643CFC" w:rsidRPr="00081FCD" w:rsidRDefault="00643CFC" w:rsidP="00217621">
            <w:pPr>
              <w:pStyle w:val="20"/>
              <w:shd w:val="clear" w:color="auto" w:fill="auto"/>
              <w:spacing w:after="0" w:line="322" w:lineRule="exact"/>
              <w:rPr>
                <w:rFonts w:ascii="Times New Roman" w:hAnsi="Times New Roman" w:cs="Times New Roman"/>
                <w:sz w:val="24"/>
                <w:szCs w:val="24"/>
                <w:lang w:eastAsia="ru-RU"/>
              </w:rPr>
            </w:pPr>
          </w:p>
        </w:tc>
        <w:tc>
          <w:tcPr>
            <w:tcW w:w="1579" w:type="dxa"/>
            <w:shd w:val="clear" w:color="auto" w:fill="FFFFFF"/>
          </w:tcPr>
          <w:p w:rsidR="00643CFC" w:rsidRPr="00081FCD" w:rsidRDefault="00643CFC" w:rsidP="00217621"/>
        </w:tc>
        <w:tc>
          <w:tcPr>
            <w:tcW w:w="1555" w:type="dxa"/>
            <w:vMerge/>
            <w:shd w:val="clear" w:color="auto" w:fill="FFFFFF"/>
          </w:tcPr>
          <w:p w:rsidR="00643CFC" w:rsidRPr="00081FCD" w:rsidRDefault="00643CFC" w:rsidP="00217621">
            <w:pPr>
              <w:pStyle w:val="20"/>
              <w:shd w:val="clear" w:color="auto" w:fill="auto"/>
              <w:spacing w:after="0" w:line="240" w:lineRule="exact"/>
              <w:ind w:left="180"/>
              <w:jc w:val="left"/>
              <w:rPr>
                <w:rFonts w:ascii="Times New Roman" w:hAnsi="Times New Roman" w:cs="Times New Roman"/>
                <w:sz w:val="24"/>
                <w:szCs w:val="24"/>
                <w:lang w:eastAsia="ru-RU"/>
              </w:rPr>
            </w:pPr>
          </w:p>
        </w:tc>
      </w:tr>
      <w:tr w:rsidR="00643CFC" w:rsidRPr="00081FCD" w:rsidTr="00217621">
        <w:trPr>
          <w:trHeight w:hRule="exact" w:val="610"/>
        </w:trPr>
        <w:tc>
          <w:tcPr>
            <w:tcW w:w="3955" w:type="dxa"/>
            <w:shd w:val="clear" w:color="auto" w:fill="FFFFFF"/>
            <w:vAlign w:val="bottom"/>
          </w:tcPr>
          <w:p w:rsidR="00643CFC" w:rsidRPr="00081FCD" w:rsidRDefault="00643CFC" w:rsidP="00217621">
            <w:pPr>
              <w:pStyle w:val="20"/>
              <w:shd w:val="clear" w:color="auto" w:fill="auto"/>
              <w:spacing w:after="0" w:line="317" w:lineRule="exact"/>
              <w:jc w:val="left"/>
              <w:rPr>
                <w:rStyle w:val="2"/>
                <w:rFonts w:ascii="Times New Roman" w:hAnsi="Times New Roman" w:cs="Times New Roman"/>
                <w:color w:val="000000"/>
                <w:sz w:val="24"/>
                <w:szCs w:val="24"/>
                <w:lang w:eastAsia="ru-RU"/>
              </w:rPr>
            </w:pPr>
            <w:r w:rsidRPr="00081FCD">
              <w:rPr>
                <w:rStyle w:val="2"/>
                <w:rFonts w:ascii="Times New Roman" w:hAnsi="Times New Roman" w:cs="Times New Roman"/>
                <w:color w:val="000000"/>
                <w:sz w:val="24"/>
                <w:szCs w:val="24"/>
                <w:lang w:eastAsia="ru-RU"/>
              </w:rPr>
              <w:t>котельная администрации сельсовета</w:t>
            </w:r>
          </w:p>
          <w:p w:rsidR="00643CFC" w:rsidRPr="00081FCD" w:rsidRDefault="00643CFC" w:rsidP="00217621">
            <w:pPr>
              <w:pStyle w:val="20"/>
              <w:shd w:val="clear" w:color="auto" w:fill="auto"/>
              <w:spacing w:after="0" w:line="317"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с.Ильинка</w:t>
            </w:r>
          </w:p>
        </w:tc>
        <w:tc>
          <w:tcPr>
            <w:tcW w:w="2520" w:type="dxa"/>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1,16</w:t>
            </w:r>
          </w:p>
        </w:tc>
        <w:tc>
          <w:tcPr>
            <w:tcW w:w="1579" w:type="dxa"/>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0,029</w:t>
            </w:r>
          </w:p>
        </w:tc>
        <w:tc>
          <w:tcPr>
            <w:tcW w:w="1555" w:type="dxa"/>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0</w:t>
            </w:r>
          </w:p>
        </w:tc>
      </w:tr>
    </w:tbl>
    <w:p w:rsidR="00643CFC" w:rsidRPr="00081FCD" w:rsidRDefault="00643CFC" w:rsidP="00643CFC">
      <w:pPr>
        <w:ind w:firstLine="540"/>
        <w:jc w:val="both"/>
      </w:pPr>
      <w:bookmarkStart w:id="9" w:name="bookmark11"/>
    </w:p>
    <w:p w:rsidR="00643CFC" w:rsidRPr="00081FCD" w:rsidRDefault="00643CFC" w:rsidP="00643CFC">
      <w:pPr>
        <w:ind w:firstLine="540"/>
        <w:jc w:val="both"/>
      </w:pPr>
      <w:r w:rsidRPr="00081FCD">
        <w:t>Раздел З.Перспективные балансы теплоносителя.</w:t>
      </w:r>
      <w:bookmarkEnd w:id="9"/>
    </w:p>
    <w:p w:rsidR="00643CFC" w:rsidRPr="00081FCD" w:rsidRDefault="00643CFC" w:rsidP="00643CFC">
      <w:pPr>
        <w:ind w:firstLine="540"/>
        <w:jc w:val="both"/>
      </w:pPr>
    </w:p>
    <w:p w:rsidR="00643CFC" w:rsidRPr="00081FCD" w:rsidRDefault="00643CFC" w:rsidP="00643CFC">
      <w:pPr>
        <w:ind w:firstLine="540"/>
        <w:jc w:val="both"/>
      </w:pPr>
      <w:r w:rsidRPr="00081FCD">
        <w:t>3.1.Перспективные</w:t>
      </w:r>
      <w:r w:rsidRPr="00081FCD">
        <w:tab/>
        <w:t>балансы производительности водоподготовительных</w:t>
      </w:r>
    </w:p>
    <w:p w:rsidR="00643CFC" w:rsidRPr="00081FCD" w:rsidRDefault="00643CFC" w:rsidP="00643CFC">
      <w:pPr>
        <w:ind w:firstLine="540"/>
        <w:jc w:val="both"/>
      </w:pPr>
      <w:r w:rsidRPr="00081FCD">
        <w:t>установок и максимального потребления теплоносителя теплопотребляющими установками потребителей.</w:t>
      </w:r>
    </w:p>
    <w:p w:rsidR="00643CFC" w:rsidRPr="00081FCD" w:rsidRDefault="00643CFC" w:rsidP="00643CFC">
      <w:pPr>
        <w:ind w:firstLine="540"/>
        <w:jc w:val="both"/>
      </w:pPr>
      <w:r w:rsidRPr="00081FCD">
        <w:lastRenderedPageBreak/>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p>
    <w:p w:rsidR="00643CFC" w:rsidRPr="00081FCD" w:rsidRDefault="00643CFC" w:rsidP="00643CFC">
      <w:pPr>
        <w:ind w:firstLine="540"/>
        <w:jc w:val="right"/>
      </w:pPr>
    </w:p>
    <w:p w:rsidR="00643CFC" w:rsidRPr="00081FCD" w:rsidRDefault="00643CFC" w:rsidP="00643CFC">
      <w:pPr>
        <w:ind w:firstLine="540"/>
        <w:jc w:val="right"/>
      </w:pPr>
    </w:p>
    <w:p w:rsidR="00643CFC" w:rsidRPr="00081FCD" w:rsidRDefault="00643CFC" w:rsidP="00643CFC">
      <w:pPr>
        <w:ind w:firstLine="540"/>
        <w:jc w:val="right"/>
      </w:pPr>
      <w:r w:rsidRPr="00081FCD">
        <w:t>Таблица 10</w:t>
      </w:r>
    </w:p>
    <w:tbl>
      <w:tblPr>
        <w:tblW w:w="9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05"/>
        <w:gridCol w:w="1800"/>
        <w:gridCol w:w="1800"/>
        <w:gridCol w:w="1620"/>
      </w:tblGrid>
      <w:tr w:rsidR="00643CFC" w:rsidRPr="00081FCD" w:rsidTr="00217621">
        <w:trPr>
          <w:trHeight w:hRule="exact" w:val="672"/>
        </w:trPr>
        <w:tc>
          <w:tcPr>
            <w:tcW w:w="4505" w:type="dxa"/>
            <w:vMerge w:val="restart"/>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Наименование котельной, адрес</w:t>
            </w:r>
          </w:p>
        </w:tc>
        <w:tc>
          <w:tcPr>
            <w:tcW w:w="1800" w:type="dxa"/>
            <w:vMerge w:val="restart"/>
            <w:shd w:val="clear" w:color="auto" w:fill="FFFFFF"/>
            <w:vAlign w:val="bottom"/>
          </w:tcPr>
          <w:p w:rsidR="00643CFC" w:rsidRPr="00081FCD" w:rsidRDefault="00643CFC" w:rsidP="00217621">
            <w:pPr>
              <w:pStyle w:val="20"/>
              <w:shd w:val="clear" w:color="auto" w:fill="auto"/>
              <w:spacing w:after="0" w:line="322" w:lineRule="exact"/>
              <w:ind w:left="14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Нормативн</w:t>
            </w:r>
          </w:p>
          <w:p w:rsidR="00643CFC" w:rsidRPr="00081FCD" w:rsidRDefault="00643CFC" w:rsidP="00217621">
            <w:pPr>
              <w:pStyle w:val="20"/>
              <w:shd w:val="clear" w:color="auto" w:fill="auto"/>
              <w:spacing w:after="0" w:line="322"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ое</w:t>
            </w:r>
          </w:p>
          <w:p w:rsidR="00643CFC" w:rsidRPr="00081FCD" w:rsidRDefault="00643CFC" w:rsidP="00217621">
            <w:pPr>
              <w:pStyle w:val="20"/>
              <w:shd w:val="clear" w:color="auto" w:fill="auto"/>
              <w:spacing w:after="0" w:line="322" w:lineRule="exact"/>
              <w:ind w:left="14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потреблени</w:t>
            </w:r>
          </w:p>
          <w:p w:rsidR="00643CFC" w:rsidRPr="00081FCD" w:rsidRDefault="00643CFC" w:rsidP="00217621">
            <w:pPr>
              <w:pStyle w:val="20"/>
              <w:shd w:val="clear" w:color="auto" w:fill="auto"/>
              <w:spacing w:after="0" w:line="322"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е</w:t>
            </w:r>
          </w:p>
          <w:p w:rsidR="00643CFC" w:rsidRPr="00081FCD" w:rsidRDefault="00643CFC" w:rsidP="00217621">
            <w:pPr>
              <w:pStyle w:val="20"/>
              <w:shd w:val="clear" w:color="auto" w:fill="auto"/>
              <w:spacing w:after="0" w:line="322" w:lineRule="exact"/>
              <w:ind w:left="14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теплоносит</w:t>
            </w:r>
          </w:p>
          <w:p w:rsidR="00643CFC" w:rsidRPr="00081FCD" w:rsidRDefault="00643CFC" w:rsidP="00217621">
            <w:pPr>
              <w:pStyle w:val="20"/>
              <w:shd w:val="clear" w:color="auto" w:fill="auto"/>
              <w:spacing w:after="0" w:line="322"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еля</w:t>
            </w:r>
          </w:p>
          <w:p w:rsidR="00643CFC" w:rsidRPr="00081FCD" w:rsidRDefault="00643CFC" w:rsidP="00217621">
            <w:pPr>
              <w:pStyle w:val="20"/>
              <w:shd w:val="clear" w:color="auto" w:fill="auto"/>
              <w:spacing w:after="0" w:line="322"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потребител ями, м</w:t>
            </w:r>
            <w:r w:rsidRPr="00081FCD">
              <w:rPr>
                <w:rStyle w:val="2"/>
                <w:rFonts w:ascii="Times New Roman" w:hAnsi="Times New Roman" w:cs="Times New Roman"/>
                <w:color w:val="000000"/>
                <w:sz w:val="24"/>
                <w:szCs w:val="24"/>
                <w:vertAlign w:val="superscript"/>
                <w:lang w:eastAsia="ru-RU"/>
              </w:rPr>
              <w:t>3</w:t>
            </w:r>
            <w:r w:rsidRPr="00081FCD">
              <w:rPr>
                <w:rStyle w:val="2"/>
                <w:rFonts w:ascii="Times New Roman" w:hAnsi="Times New Roman" w:cs="Times New Roman"/>
                <w:color w:val="000000"/>
                <w:sz w:val="24"/>
                <w:szCs w:val="24"/>
                <w:lang w:eastAsia="ru-RU"/>
              </w:rPr>
              <w:t>/ч</w:t>
            </w:r>
          </w:p>
        </w:tc>
        <w:tc>
          <w:tcPr>
            <w:tcW w:w="3420" w:type="dxa"/>
            <w:gridSpan w:val="2"/>
            <w:shd w:val="clear" w:color="auto" w:fill="FFFFFF"/>
            <w:vAlign w:val="bottom"/>
          </w:tcPr>
          <w:p w:rsidR="00643CFC" w:rsidRPr="00081FCD" w:rsidRDefault="00643CFC" w:rsidP="00217621">
            <w:pPr>
              <w:pStyle w:val="20"/>
              <w:shd w:val="clear" w:color="auto" w:fill="auto"/>
              <w:spacing w:after="120" w:line="240" w:lineRule="exact"/>
              <w:ind w:left="38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Водоподготовительная</w:t>
            </w:r>
          </w:p>
          <w:p w:rsidR="00643CFC" w:rsidRPr="00081FCD" w:rsidRDefault="00643CFC" w:rsidP="00217621">
            <w:pPr>
              <w:pStyle w:val="20"/>
              <w:shd w:val="clear" w:color="auto" w:fill="auto"/>
              <w:spacing w:before="120"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установка</w:t>
            </w:r>
          </w:p>
        </w:tc>
      </w:tr>
      <w:tr w:rsidR="00643CFC" w:rsidRPr="00081FCD" w:rsidTr="00217621">
        <w:trPr>
          <w:trHeight w:hRule="exact" w:val="1930"/>
        </w:trPr>
        <w:tc>
          <w:tcPr>
            <w:tcW w:w="4505" w:type="dxa"/>
            <w:vMerge/>
            <w:shd w:val="clear" w:color="auto" w:fill="FFFFFF"/>
            <w:vAlign w:val="center"/>
          </w:tcPr>
          <w:p w:rsidR="00643CFC" w:rsidRPr="00081FCD" w:rsidRDefault="00643CFC" w:rsidP="00217621">
            <w:pPr>
              <w:pStyle w:val="20"/>
              <w:shd w:val="clear" w:color="auto" w:fill="auto"/>
              <w:spacing w:before="120" w:after="0" w:line="240" w:lineRule="exact"/>
              <w:rPr>
                <w:rFonts w:ascii="Times New Roman" w:hAnsi="Times New Roman" w:cs="Times New Roman"/>
                <w:sz w:val="24"/>
                <w:szCs w:val="24"/>
                <w:lang w:eastAsia="ru-RU"/>
              </w:rPr>
            </w:pPr>
          </w:p>
        </w:tc>
        <w:tc>
          <w:tcPr>
            <w:tcW w:w="1800" w:type="dxa"/>
            <w:vMerge/>
            <w:shd w:val="clear" w:color="auto" w:fill="FFFFFF"/>
            <w:vAlign w:val="bottom"/>
          </w:tcPr>
          <w:p w:rsidR="00643CFC" w:rsidRPr="00081FCD" w:rsidRDefault="00643CFC" w:rsidP="00217621">
            <w:pPr>
              <w:pStyle w:val="20"/>
              <w:shd w:val="clear" w:color="auto" w:fill="auto"/>
              <w:spacing w:before="120" w:after="0" w:line="240" w:lineRule="exact"/>
              <w:rPr>
                <w:rFonts w:ascii="Times New Roman" w:hAnsi="Times New Roman" w:cs="Times New Roman"/>
                <w:sz w:val="24"/>
                <w:szCs w:val="24"/>
                <w:lang w:eastAsia="ru-RU"/>
              </w:rPr>
            </w:pPr>
          </w:p>
        </w:tc>
        <w:tc>
          <w:tcPr>
            <w:tcW w:w="1800" w:type="dxa"/>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Тип</w:t>
            </w:r>
          </w:p>
        </w:tc>
        <w:tc>
          <w:tcPr>
            <w:tcW w:w="1620" w:type="dxa"/>
            <w:shd w:val="clear" w:color="auto" w:fill="FFFFFF"/>
          </w:tcPr>
          <w:p w:rsidR="00643CFC" w:rsidRPr="00081FCD" w:rsidRDefault="00643CFC" w:rsidP="00217621">
            <w:pPr>
              <w:pStyle w:val="20"/>
              <w:shd w:val="clear" w:color="auto" w:fill="auto"/>
              <w:spacing w:after="0" w:line="322"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Мах</w:t>
            </w:r>
          </w:p>
          <w:p w:rsidR="00643CFC" w:rsidRPr="00081FCD" w:rsidRDefault="00643CFC" w:rsidP="00217621">
            <w:pPr>
              <w:pStyle w:val="20"/>
              <w:shd w:val="clear" w:color="auto" w:fill="auto"/>
              <w:spacing w:after="0" w:line="322" w:lineRule="exact"/>
              <w:ind w:left="18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производи</w:t>
            </w:r>
          </w:p>
          <w:p w:rsidR="00643CFC" w:rsidRPr="00081FCD" w:rsidRDefault="00643CFC" w:rsidP="00217621">
            <w:pPr>
              <w:pStyle w:val="20"/>
              <w:shd w:val="clear" w:color="auto" w:fill="auto"/>
              <w:spacing w:after="0" w:line="322" w:lineRule="exact"/>
              <w:ind w:left="18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тельность</w:t>
            </w:r>
          </w:p>
          <w:p w:rsidR="00643CFC" w:rsidRPr="00081FCD" w:rsidRDefault="00643CFC" w:rsidP="00217621">
            <w:pPr>
              <w:pStyle w:val="20"/>
              <w:shd w:val="clear" w:color="auto" w:fill="auto"/>
              <w:spacing w:after="0" w:line="322" w:lineRule="exact"/>
              <w:ind w:left="18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установки</w:t>
            </w:r>
          </w:p>
        </w:tc>
      </w:tr>
      <w:tr w:rsidR="00643CFC" w:rsidRPr="00081FCD" w:rsidTr="00217621">
        <w:trPr>
          <w:trHeight w:hRule="exact" w:val="379"/>
        </w:trPr>
        <w:tc>
          <w:tcPr>
            <w:tcW w:w="4505" w:type="dxa"/>
            <w:vMerge w:val="restart"/>
            <w:shd w:val="clear" w:color="auto" w:fill="FFFFFF"/>
            <w:vAlign w:val="bottom"/>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котельная администрации сельсовета</w:t>
            </w:r>
          </w:p>
          <w:p w:rsidR="00643CFC" w:rsidRPr="00081FCD" w:rsidRDefault="00643CFC" w:rsidP="00217621">
            <w:pPr>
              <w:pStyle w:val="20"/>
              <w:spacing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с.Ильинка</w:t>
            </w:r>
          </w:p>
        </w:tc>
        <w:tc>
          <w:tcPr>
            <w:tcW w:w="1800" w:type="dxa"/>
            <w:vMerge w:val="restart"/>
            <w:shd w:val="clear" w:color="auto" w:fill="FFFFFF"/>
            <w:vAlign w:val="bottom"/>
          </w:tcPr>
          <w:p w:rsidR="00643CFC" w:rsidRPr="00081FCD" w:rsidRDefault="00643CFC" w:rsidP="003D6791">
            <w:pPr>
              <w:pStyle w:val="20"/>
              <w:shd w:val="clear" w:color="auto" w:fill="auto"/>
              <w:spacing w:after="0" w:line="240" w:lineRule="exact"/>
              <w:jc w:val="left"/>
              <w:rPr>
                <w:rFonts w:ascii="Times New Roman" w:hAnsi="Times New Roman" w:cs="Times New Roman"/>
                <w:sz w:val="24"/>
                <w:szCs w:val="24"/>
                <w:lang w:eastAsia="ru-RU"/>
              </w:rPr>
            </w:pPr>
            <w:r w:rsidRPr="00081FCD">
              <w:rPr>
                <w:rFonts w:ascii="Times New Roman" w:hAnsi="Times New Roman" w:cs="Times New Roman"/>
                <w:sz w:val="24"/>
                <w:szCs w:val="24"/>
                <w:lang w:eastAsia="ru-RU"/>
              </w:rPr>
              <w:t xml:space="preserve">           0,0</w:t>
            </w:r>
            <w:r w:rsidR="003D6791" w:rsidRPr="00081FCD">
              <w:rPr>
                <w:rFonts w:ascii="Times New Roman" w:hAnsi="Times New Roman" w:cs="Times New Roman"/>
                <w:sz w:val="24"/>
                <w:szCs w:val="24"/>
                <w:lang w:eastAsia="ru-RU"/>
              </w:rPr>
              <w:t>1875</w:t>
            </w:r>
          </w:p>
        </w:tc>
        <w:tc>
          <w:tcPr>
            <w:tcW w:w="1800" w:type="dxa"/>
            <w:vMerge w:val="restart"/>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натрий-катионовый фильтр</w:t>
            </w:r>
          </w:p>
        </w:tc>
        <w:tc>
          <w:tcPr>
            <w:tcW w:w="1620" w:type="dxa"/>
            <w:shd w:val="clear" w:color="auto" w:fill="FFFFFF"/>
            <w:vAlign w:val="center"/>
          </w:tcPr>
          <w:p w:rsidR="00643CFC" w:rsidRPr="00081FCD" w:rsidRDefault="00643CFC" w:rsidP="00217621">
            <w:pPr>
              <w:pStyle w:val="20"/>
              <w:shd w:val="clear" w:color="auto" w:fill="auto"/>
              <w:spacing w:after="0" w:line="90" w:lineRule="exact"/>
              <w:rPr>
                <w:rFonts w:ascii="Times New Roman" w:hAnsi="Times New Roman" w:cs="Times New Roman"/>
                <w:sz w:val="24"/>
                <w:szCs w:val="24"/>
                <w:lang w:eastAsia="ru-RU"/>
              </w:rPr>
            </w:pPr>
            <w:r w:rsidRPr="00081FCD">
              <w:rPr>
                <w:rFonts w:ascii="Times New Roman" w:hAnsi="Times New Roman" w:cs="Times New Roman"/>
                <w:sz w:val="24"/>
                <w:szCs w:val="24"/>
                <w:lang w:eastAsia="ru-RU"/>
              </w:rPr>
              <w:t>-</w:t>
            </w:r>
          </w:p>
        </w:tc>
      </w:tr>
      <w:tr w:rsidR="00643CFC" w:rsidRPr="00081FCD" w:rsidTr="00217621">
        <w:trPr>
          <w:trHeight w:hRule="exact" w:val="269"/>
        </w:trPr>
        <w:tc>
          <w:tcPr>
            <w:tcW w:w="4505" w:type="dxa"/>
            <w:vMerge/>
            <w:shd w:val="clear" w:color="auto" w:fill="FFFFFF"/>
            <w:vAlign w:val="bottom"/>
          </w:tcPr>
          <w:p w:rsidR="00643CFC" w:rsidRPr="00081FCD" w:rsidRDefault="00643CFC" w:rsidP="00217621">
            <w:pPr>
              <w:pStyle w:val="20"/>
              <w:spacing w:line="240" w:lineRule="exact"/>
              <w:jc w:val="left"/>
              <w:rPr>
                <w:rFonts w:ascii="Times New Roman" w:hAnsi="Times New Roman" w:cs="Times New Roman"/>
                <w:sz w:val="24"/>
                <w:szCs w:val="24"/>
                <w:lang w:eastAsia="ru-RU"/>
              </w:rPr>
            </w:pPr>
          </w:p>
        </w:tc>
        <w:tc>
          <w:tcPr>
            <w:tcW w:w="1800" w:type="dxa"/>
            <w:vMerge/>
            <w:shd w:val="clear" w:color="auto" w:fill="FFFFFF"/>
          </w:tcPr>
          <w:p w:rsidR="00643CFC" w:rsidRPr="00081FCD" w:rsidRDefault="00643CFC" w:rsidP="00217621"/>
        </w:tc>
        <w:tc>
          <w:tcPr>
            <w:tcW w:w="1800" w:type="dxa"/>
            <w:vMerge/>
            <w:shd w:val="clear" w:color="auto" w:fill="FFFFFF"/>
          </w:tcPr>
          <w:p w:rsidR="00643CFC" w:rsidRPr="00081FCD" w:rsidRDefault="00643CFC" w:rsidP="00217621"/>
        </w:tc>
        <w:tc>
          <w:tcPr>
            <w:tcW w:w="1620" w:type="dxa"/>
            <w:shd w:val="clear" w:color="auto" w:fill="FFFFFF"/>
          </w:tcPr>
          <w:p w:rsidR="00643CFC" w:rsidRPr="00081FCD" w:rsidRDefault="00643CFC" w:rsidP="00217621"/>
        </w:tc>
      </w:tr>
      <w:tr w:rsidR="00643CFC" w:rsidRPr="00081FCD" w:rsidTr="00217621">
        <w:trPr>
          <w:trHeight w:hRule="exact" w:val="331"/>
        </w:trPr>
        <w:tc>
          <w:tcPr>
            <w:tcW w:w="4505" w:type="dxa"/>
            <w:vMerge/>
            <w:shd w:val="clear" w:color="auto" w:fill="FFFFFF"/>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p>
        </w:tc>
        <w:tc>
          <w:tcPr>
            <w:tcW w:w="1800" w:type="dxa"/>
            <w:vMerge/>
            <w:shd w:val="clear" w:color="auto" w:fill="FFFFFF"/>
          </w:tcPr>
          <w:p w:rsidR="00643CFC" w:rsidRPr="00081FCD" w:rsidRDefault="00643CFC" w:rsidP="00217621"/>
        </w:tc>
        <w:tc>
          <w:tcPr>
            <w:tcW w:w="1800" w:type="dxa"/>
            <w:vMerge/>
            <w:shd w:val="clear" w:color="auto" w:fill="FFFFFF"/>
          </w:tcPr>
          <w:p w:rsidR="00643CFC" w:rsidRPr="00081FCD" w:rsidRDefault="00643CFC" w:rsidP="00217621"/>
        </w:tc>
        <w:tc>
          <w:tcPr>
            <w:tcW w:w="1620" w:type="dxa"/>
            <w:shd w:val="clear" w:color="auto" w:fill="FFFFFF"/>
          </w:tcPr>
          <w:p w:rsidR="00643CFC" w:rsidRPr="00081FCD" w:rsidRDefault="00643CFC" w:rsidP="00217621"/>
        </w:tc>
      </w:tr>
    </w:tbl>
    <w:p w:rsidR="00643CFC" w:rsidRPr="00081FCD" w:rsidRDefault="00643CFC" w:rsidP="00643CFC">
      <w:pPr>
        <w:ind w:firstLine="540"/>
        <w:jc w:val="both"/>
      </w:pPr>
    </w:p>
    <w:p w:rsidR="00643CFC" w:rsidRPr="00081FCD" w:rsidRDefault="00643CFC" w:rsidP="00643CFC">
      <w:pPr>
        <w:ind w:firstLine="540"/>
        <w:jc w:val="both"/>
      </w:pPr>
      <w:r w:rsidRPr="00081FCD">
        <w:t>3.2.Существующие</w:t>
      </w:r>
      <w:r w:rsidRPr="00081FCD">
        <w:tab/>
        <w:t>и перспективные балансы производительности</w:t>
      </w:r>
    </w:p>
    <w:p w:rsidR="00643CFC" w:rsidRPr="00081FCD" w:rsidRDefault="00643CFC" w:rsidP="00643CFC">
      <w:pPr>
        <w:jc w:val="both"/>
      </w:pPr>
      <w:r w:rsidRPr="00081FCD">
        <w:t>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p>
    <w:p w:rsidR="00643CFC" w:rsidRPr="00081FCD" w:rsidRDefault="00643CFC" w:rsidP="00643CFC">
      <w:pPr>
        <w:ind w:firstLine="540"/>
        <w:jc w:val="right"/>
      </w:pPr>
      <w:r w:rsidRPr="00081FCD">
        <w:t>Таблица 11</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72"/>
        <w:gridCol w:w="2645"/>
        <w:gridCol w:w="2659"/>
      </w:tblGrid>
      <w:tr w:rsidR="00643CFC" w:rsidRPr="00081FCD" w:rsidTr="00217621">
        <w:trPr>
          <w:trHeight w:hRule="exact" w:val="1445"/>
        </w:trPr>
        <w:tc>
          <w:tcPr>
            <w:tcW w:w="4272" w:type="dxa"/>
            <w:shd w:val="clear" w:color="auto" w:fill="FFFFFF"/>
          </w:tcPr>
          <w:p w:rsidR="00643CFC" w:rsidRPr="00081FCD" w:rsidRDefault="00643CFC" w:rsidP="00217621"/>
          <w:p w:rsidR="00643CFC" w:rsidRPr="00081FCD" w:rsidRDefault="00643CFC" w:rsidP="00217621"/>
          <w:p w:rsidR="00643CFC" w:rsidRPr="00081FCD" w:rsidRDefault="00643CFC" w:rsidP="00217621">
            <w:r w:rsidRPr="00081FCD">
              <w:t>Наименование котельной, адрес</w:t>
            </w:r>
          </w:p>
        </w:tc>
        <w:tc>
          <w:tcPr>
            <w:tcW w:w="2645" w:type="dxa"/>
            <w:shd w:val="clear" w:color="auto" w:fill="FFFFFF"/>
            <w:vAlign w:val="bottom"/>
          </w:tcPr>
          <w:p w:rsidR="00643CFC" w:rsidRPr="00081FCD" w:rsidRDefault="00643CFC" w:rsidP="00217621">
            <w:pPr>
              <w:pStyle w:val="20"/>
              <w:shd w:val="clear" w:color="auto" w:fill="auto"/>
              <w:spacing w:after="0" w:line="317" w:lineRule="exact"/>
              <w:rPr>
                <w:rStyle w:val="2"/>
                <w:rFonts w:ascii="Times New Roman" w:hAnsi="Times New Roman" w:cs="Times New Roman"/>
                <w:color w:val="000000"/>
                <w:sz w:val="24"/>
                <w:szCs w:val="24"/>
                <w:lang w:eastAsia="ru-RU"/>
              </w:rPr>
            </w:pPr>
            <w:r w:rsidRPr="00081FCD">
              <w:rPr>
                <w:rStyle w:val="2"/>
                <w:rFonts w:ascii="Times New Roman" w:hAnsi="Times New Roman" w:cs="Times New Roman"/>
                <w:color w:val="000000"/>
                <w:sz w:val="24"/>
                <w:szCs w:val="24"/>
                <w:lang w:eastAsia="ru-RU"/>
              </w:rPr>
              <w:t xml:space="preserve">Мах </w:t>
            </w:r>
          </w:p>
          <w:p w:rsidR="00643CFC" w:rsidRPr="00081FCD" w:rsidRDefault="00643CFC" w:rsidP="00217621">
            <w:pPr>
              <w:pStyle w:val="20"/>
              <w:shd w:val="clear" w:color="auto" w:fill="auto"/>
              <w:spacing w:after="0" w:line="317"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производительность подпиточных насосов, м</w:t>
            </w:r>
            <w:r w:rsidRPr="00081FCD">
              <w:rPr>
                <w:rStyle w:val="2"/>
                <w:rFonts w:ascii="Times New Roman" w:hAnsi="Times New Roman" w:cs="Times New Roman"/>
                <w:color w:val="000000"/>
                <w:sz w:val="24"/>
                <w:szCs w:val="24"/>
                <w:vertAlign w:val="superscript"/>
                <w:lang w:eastAsia="ru-RU"/>
              </w:rPr>
              <w:t>3</w:t>
            </w:r>
            <w:r w:rsidRPr="00081FCD">
              <w:rPr>
                <w:rStyle w:val="2"/>
                <w:rFonts w:ascii="Times New Roman" w:hAnsi="Times New Roman" w:cs="Times New Roman"/>
                <w:color w:val="000000"/>
                <w:sz w:val="24"/>
                <w:szCs w:val="24"/>
                <w:lang w:eastAsia="ru-RU"/>
              </w:rPr>
              <w:t>/час</w:t>
            </w:r>
          </w:p>
        </w:tc>
        <w:tc>
          <w:tcPr>
            <w:tcW w:w="2659" w:type="dxa"/>
            <w:shd w:val="clear" w:color="auto" w:fill="FFFFFF"/>
            <w:vAlign w:val="center"/>
          </w:tcPr>
          <w:p w:rsidR="00643CFC" w:rsidRPr="00081FCD" w:rsidRDefault="00643CFC" w:rsidP="00217621">
            <w:pPr>
              <w:pStyle w:val="20"/>
              <w:shd w:val="clear" w:color="auto" w:fill="auto"/>
              <w:spacing w:after="60" w:line="240" w:lineRule="exact"/>
              <w:rPr>
                <w:rStyle w:val="2"/>
                <w:rFonts w:ascii="Times New Roman" w:hAnsi="Times New Roman" w:cs="Times New Roman"/>
                <w:color w:val="000000"/>
                <w:sz w:val="24"/>
                <w:szCs w:val="24"/>
                <w:lang w:eastAsia="ru-RU"/>
              </w:rPr>
            </w:pPr>
            <w:r w:rsidRPr="00081FCD">
              <w:rPr>
                <w:rStyle w:val="2"/>
                <w:rFonts w:ascii="Times New Roman" w:hAnsi="Times New Roman" w:cs="Times New Roman"/>
                <w:color w:val="000000"/>
                <w:sz w:val="24"/>
                <w:szCs w:val="24"/>
                <w:lang w:eastAsia="ru-RU"/>
              </w:rPr>
              <w:t xml:space="preserve">Мах </w:t>
            </w:r>
          </w:p>
          <w:p w:rsidR="00643CFC" w:rsidRPr="00081FCD" w:rsidRDefault="00643CFC" w:rsidP="00217621">
            <w:pPr>
              <w:pStyle w:val="20"/>
              <w:shd w:val="clear" w:color="auto" w:fill="auto"/>
              <w:spacing w:after="6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производительность</w:t>
            </w:r>
          </w:p>
          <w:p w:rsidR="00643CFC" w:rsidRPr="00081FCD" w:rsidRDefault="00643CFC" w:rsidP="00217621">
            <w:pPr>
              <w:pStyle w:val="20"/>
              <w:shd w:val="clear" w:color="auto" w:fill="auto"/>
              <w:spacing w:before="60"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ВПУ</w:t>
            </w:r>
          </w:p>
        </w:tc>
      </w:tr>
      <w:tr w:rsidR="00643CFC" w:rsidRPr="00081FCD" w:rsidTr="00217621">
        <w:trPr>
          <w:trHeight w:hRule="exact" w:val="970"/>
        </w:trPr>
        <w:tc>
          <w:tcPr>
            <w:tcW w:w="4272" w:type="dxa"/>
            <w:shd w:val="clear" w:color="auto" w:fill="FFFFFF"/>
            <w:vAlign w:val="bottom"/>
          </w:tcPr>
          <w:p w:rsidR="00643CFC" w:rsidRPr="00081FCD" w:rsidRDefault="00643CFC" w:rsidP="00217621">
            <w:pPr>
              <w:pStyle w:val="20"/>
              <w:shd w:val="clear" w:color="auto" w:fill="auto"/>
              <w:spacing w:after="0" w:line="317"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котельная администрации сельсовета  с.Ильинка</w:t>
            </w:r>
          </w:p>
        </w:tc>
        <w:tc>
          <w:tcPr>
            <w:tcW w:w="2645" w:type="dxa"/>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1,25</w:t>
            </w:r>
          </w:p>
        </w:tc>
        <w:tc>
          <w:tcPr>
            <w:tcW w:w="2659" w:type="dxa"/>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1,5м.куб.</w:t>
            </w:r>
          </w:p>
        </w:tc>
      </w:tr>
    </w:tbl>
    <w:p w:rsidR="00643CFC" w:rsidRPr="00081FCD" w:rsidRDefault="00643CFC" w:rsidP="00643CFC">
      <w:pPr>
        <w:ind w:firstLine="540"/>
        <w:jc w:val="both"/>
        <w:rPr>
          <w:bCs/>
        </w:rPr>
      </w:pPr>
    </w:p>
    <w:p w:rsidR="00643CFC" w:rsidRPr="00081FCD" w:rsidRDefault="00643CFC" w:rsidP="00643CFC">
      <w:pPr>
        <w:ind w:firstLine="540"/>
        <w:jc w:val="center"/>
        <w:rPr>
          <w:bCs/>
        </w:rPr>
      </w:pPr>
      <w:r w:rsidRPr="00081FCD">
        <w:rPr>
          <w:bCs/>
        </w:rPr>
        <w:t>Раздел 4. Надежность теплоснабжения</w:t>
      </w:r>
    </w:p>
    <w:p w:rsidR="00643CFC" w:rsidRPr="00081FCD" w:rsidRDefault="00643CFC" w:rsidP="00643CFC">
      <w:pPr>
        <w:ind w:firstLine="540"/>
        <w:jc w:val="both"/>
        <w:rPr>
          <w:bCs/>
        </w:rPr>
      </w:pPr>
    </w:p>
    <w:p w:rsidR="00643CFC" w:rsidRPr="00081FCD" w:rsidRDefault="00643CFC" w:rsidP="00643CFC">
      <w:pPr>
        <w:ind w:firstLine="540"/>
        <w:jc w:val="both"/>
      </w:pPr>
      <w:r w:rsidRPr="00081FCD">
        <w:t>Расчет надежности теплоснабжения Ильинского сельсовета  соответствии с методическим указаниям, приведенными в приложении №9 Методических рекомендаций по разработке схем теплоснабжения, утвержденных приказом Министерством регионального развития Российской Федерации и Министерством энергетики Российской Федерации №565/667 от 29.12.2012.</w:t>
      </w:r>
    </w:p>
    <w:p w:rsidR="00643CFC" w:rsidRPr="00081FCD" w:rsidRDefault="00643CFC" w:rsidP="00643CFC">
      <w:pPr>
        <w:ind w:firstLine="540"/>
        <w:jc w:val="both"/>
      </w:pPr>
      <w:r w:rsidRPr="00081FCD">
        <w:t>Согласно СНиП 41-02-2003 «Тепловые сети» расчет надежности теплоснабжения должен производиться для каждого потребителя, при этом минимально допустимый показатель вероятности безотказной работы для тепловых сетей следует принимать для Рте = 0,9.</w:t>
      </w:r>
    </w:p>
    <w:p w:rsidR="00643CFC" w:rsidRPr="00081FCD" w:rsidRDefault="00643CFC" w:rsidP="00643CFC">
      <w:pPr>
        <w:ind w:firstLine="540"/>
        <w:jc w:val="both"/>
      </w:pPr>
      <w:r w:rsidRPr="00081FCD">
        <w:t>Первоочередной задачей повышения надежности и экономичности системы теплоснабжения, является предотвращение несанкционированного водоразбора из систем отопления потребителей.</w:t>
      </w:r>
    </w:p>
    <w:p w:rsidR="00643CFC" w:rsidRPr="00081FCD" w:rsidRDefault="00643CFC" w:rsidP="00643CFC">
      <w:pPr>
        <w:ind w:firstLine="540"/>
        <w:jc w:val="both"/>
      </w:pPr>
      <w:r w:rsidRPr="00081FCD">
        <w:t>На вновь вводимых котельных качество сетевой и подпиточной воды должно соответствовать требования СанПиН 2.1.4.2496-09.</w:t>
      </w:r>
    </w:p>
    <w:p w:rsidR="00643CFC" w:rsidRPr="00081FCD" w:rsidRDefault="00643CFC" w:rsidP="00643CFC">
      <w:pPr>
        <w:ind w:firstLine="540"/>
        <w:jc w:val="both"/>
      </w:pPr>
    </w:p>
    <w:p w:rsidR="00643CFC" w:rsidRPr="00081FCD" w:rsidRDefault="00643CFC" w:rsidP="00643CFC">
      <w:pPr>
        <w:ind w:firstLine="540"/>
        <w:jc w:val="center"/>
        <w:rPr>
          <w:bCs/>
        </w:rPr>
      </w:pPr>
      <w:bookmarkStart w:id="10" w:name="bookmark12"/>
      <w:r w:rsidRPr="00081FCD">
        <w:rPr>
          <w:bCs/>
        </w:rPr>
        <w:t>Раздел 5. Предложения по новому строительству, реконструкции и техническому перевооружению источников тепловой энергии.</w:t>
      </w:r>
      <w:bookmarkEnd w:id="10"/>
    </w:p>
    <w:p w:rsidR="00643CFC" w:rsidRPr="00081FCD" w:rsidRDefault="00643CFC" w:rsidP="00643CFC">
      <w:pPr>
        <w:ind w:firstLine="540"/>
        <w:jc w:val="both"/>
      </w:pPr>
      <w:r w:rsidRPr="00081FCD">
        <w:t>5.1.Предложения по новому строительству источников тепловой энергии, обеспечивающие перспективную тепловую нагрузку на вновь осваиваемых территориях поселения.</w:t>
      </w:r>
    </w:p>
    <w:p w:rsidR="00643CFC" w:rsidRPr="00081FCD" w:rsidRDefault="00643CFC" w:rsidP="00643CFC">
      <w:pPr>
        <w:ind w:firstLine="540"/>
        <w:jc w:val="both"/>
      </w:pPr>
    </w:p>
    <w:p w:rsidR="00643CFC" w:rsidRPr="00081FCD" w:rsidRDefault="00643CFC" w:rsidP="00643CFC">
      <w:pPr>
        <w:ind w:firstLine="540"/>
        <w:jc w:val="both"/>
      </w:pPr>
      <w:r w:rsidRPr="00081FCD">
        <w:lastRenderedPageBreak/>
        <w:t>5.2.Предложения</w:t>
      </w:r>
      <w:r w:rsidRPr="00081FCD">
        <w:tab/>
        <w:t>по реконструкции источников тепловой энергии,</w:t>
      </w:r>
    </w:p>
    <w:p w:rsidR="00643CFC" w:rsidRPr="00081FCD" w:rsidRDefault="00643CFC" w:rsidP="00643CFC">
      <w:pPr>
        <w:jc w:val="both"/>
      </w:pPr>
      <w:r w:rsidRPr="00081FCD">
        <w:t>обеспечивающие перспективную тепловую нагрузку в существующих и расширяемых зонах действия источников тепловой энергии.</w:t>
      </w:r>
    </w:p>
    <w:p w:rsidR="00643CFC" w:rsidRPr="00081FCD" w:rsidRDefault="00643CFC" w:rsidP="00643CFC">
      <w:pPr>
        <w:pStyle w:val="11"/>
        <w:shd w:val="clear" w:color="auto" w:fill="auto"/>
        <w:spacing w:line="240" w:lineRule="exact"/>
        <w:jc w:val="right"/>
        <w:rPr>
          <w:rStyle w:val="a7"/>
          <w:rFonts w:ascii="Times New Roman" w:hAnsi="Times New Roman" w:cs="Times New Roman"/>
          <w:color w:val="000000"/>
          <w:sz w:val="24"/>
          <w:szCs w:val="24"/>
        </w:rPr>
      </w:pPr>
      <w:r w:rsidRPr="00081FCD">
        <w:rPr>
          <w:rStyle w:val="a7"/>
          <w:rFonts w:ascii="Times New Roman" w:hAnsi="Times New Roman" w:cs="Times New Roman"/>
          <w:color w:val="000000"/>
          <w:sz w:val="24"/>
          <w:szCs w:val="24"/>
        </w:rPr>
        <w:t>Таблица 12</w:t>
      </w:r>
    </w:p>
    <w:tbl>
      <w:tblPr>
        <w:tblW w:w="9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21"/>
        <w:gridCol w:w="3946"/>
        <w:gridCol w:w="1435"/>
        <w:gridCol w:w="3346"/>
      </w:tblGrid>
      <w:tr w:rsidR="00643CFC" w:rsidRPr="00081FCD" w:rsidTr="00217621">
        <w:trPr>
          <w:trHeight w:hRule="exact" w:val="566"/>
        </w:trPr>
        <w:tc>
          <w:tcPr>
            <w:tcW w:w="821" w:type="dxa"/>
            <w:shd w:val="clear" w:color="auto" w:fill="FFFFFF"/>
            <w:vAlign w:val="bottom"/>
          </w:tcPr>
          <w:p w:rsidR="00643CFC" w:rsidRPr="00081FCD" w:rsidRDefault="00643CFC" w:rsidP="00217621">
            <w:pPr>
              <w:pStyle w:val="20"/>
              <w:shd w:val="clear" w:color="auto" w:fill="auto"/>
              <w:spacing w:after="60" w:line="210" w:lineRule="exact"/>
              <w:jc w:val="left"/>
              <w:rPr>
                <w:rFonts w:ascii="Times New Roman" w:hAnsi="Times New Roman" w:cs="Times New Roman"/>
                <w:sz w:val="24"/>
                <w:szCs w:val="24"/>
                <w:lang w:eastAsia="ru-RU"/>
              </w:rPr>
            </w:pPr>
            <w:r w:rsidRPr="00081FCD">
              <w:rPr>
                <w:rStyle w:val="210"/>
                <w:color w:val="000000"/>
                <w:sz w:val="24"/>
                <w:szCs w:val="24"/>
                <w:lang w:eastAsia="ru-RU"/>
              </w:rPr>
              <w:t>№</w:t>
            </w:r>
          </w:p>
          <w:p w:rsidR="00643CFC" w:rsidRPr="00081FCD" w:rsidRDefault="00643CFC" w:rsidP="00217621">
            <w:pPr>
              <w:pStyle w:val="20"/>
              <w:shd w:val="clear" w:color="auto" w:fill="auto"/>
              <w:spacing w:before="60" w:after="0" w:line="210" w:lineRule="exact"/>
              <w:jc w:val="left"/>
              <w:rPr>
                <w:rFonts w:ascii="Times New Roman" w:hAnsi="Times New Roman" w:cs="Times New Roman"/>
                <w:sz w:val="24"/>
                <w:szCs w:val="24"/>
                <w:lang w:eastAsia="ru-RU"/>
              </w:rPr>
            </w:pPr>
            <w:r w:rsidRPr="00081FCD">
              <w:rPr>
                <w:rStyle w:val="210"/>
                <w:color w:val="000000"/>
                <w:sz w:val="24"/>
                <w:szCs w:val="24"/>
                <w:lang w:eastAsia="ru-RU"/>
              </w:rPr>
              <w:t>п/п</w:t>
            </w:r>
          </w:p>
        </w:tc>
        <w:tc>
          <w:tcPr>
            <w:tcW w:w="3946" w:type="dxa"/>
            <w:shd w:val="clear" w:color="auto" w:fill="FFFFFF"/>
            <w:vAlign w:val="bottom"/>
          </w:tcPr>
          <w:p w:rsidR="00643CFC" w:rsidRPr="00081FCD" w:rsidRDefault="00643CFC" w:rsidP="00217621">
            <w:pPr>
              <w:pStyle w:val="20"/>
              <w:shd w:val="clear" w:color="auto" w:fill="auto"/>
              <w:spacing w:after="0" w:line="274" w:lineRule="exact"/>
              <w:jc w:val="left"/>
              <w:rPr>
                <w:rFonts w:ascii="Times New Roman" w:hAnsi="Times New Roman" w:cs="Times New Roman"/>
                <w:sz w:val="24"/>
                <w:szCs w:val="24"/>
                <w:lang w:eastAsia="ru-RU"/>
              </w:rPr>
            </w:pPr>
            <w:r w:rsidRPr="00081FCD">
              <w:rPr>
                <w:rStyle w:val="210"/>
                <w:color w:val="000000"/>
                <w:sz w:val="24"/>
                <w:szCs w:val="24"/>
                <w:lang w:eastAsia="ru-RU"/>
              </w:rPr>
              <w:t>Адрес объекта/ мероприятия</w:t>
            </w:r>
          </w:p>
        </w:tc>
        <w:tc>
          <w:tcPr>
            <w:tcW w:w="1435" w:type="dxa"/>
            <w:shd w:val="clear" w:color="auto" w:fill="FFFFFF"/>
          </w:tcPr>
          <w:p w:rsidR="00643CFC" w:rsidRPr="00081FCD" w:rsidRDefault="00643CFC" w:rsidP="00217621">
            <w:pPr>
              <w:pStyle w:val="20"/>
              <w:shd w:val="clear" w:color="auto" w:fill="auto"/>
              <w:spacing w:after="0" w:line="210" w:lineRule="exact"/>
              <w:rPr>
                <w:rFonts w:ascii="Times New Roman" w:hAnsi="Times New Roman" w:cs="Times New Roman"/>
                <w:sz w:val="24"/>
                <w:szCs w:val="24"/>
                <w:lang w:eastAsia="ru-RU"/>
              </w:rPr>
            </w:pPr>
            <w:r w:rsidRPr="00081FCD">
              <w:rPr>
                <w:rStyle w:val="210"/>
                <w:color w:val="000000"/>
                <w:sz w:val="24"/>
                <w:szCs w:val="24"/>
                <w:lang w:eastAsia="ru-RU"/>
              </w:rPr>
              <w:t>Ед. изм.</w:t>
            </w:r>
          </w:p>
        </w:tc>
        <w:tc>
          <w:tcPr>
            <w:tcW w:w="3346" w:type="dxa"/>
            <w:shd w:val="clear" w:color="auto" w:fill="FFFFFF"/>
            <w:vAlign w:val="bottom"/>
          </w:tcPr>
          <w:p w:rsidR="00643CFC" w:rsidRPr="00081FCD" w:rsidRDefault="00643CFC" w:rsidP="00217621">
            <w:pPr>
              <w:pStyle w:val="20"/>
              <w:shd w:val="clear" w:color="auto" w:fill="auto"/>
              <w:spacing w:after="0" w:line="274" w:lineRule="exact"/>
              <w:jc w:val="left"/>
              <w:rPr>
                <w:rFonts w:ascii="Times New Roman" w:hAnsi="Times New Roman" w:cs="Times New Roman"/>
                <w:sz w:val="24"/>
                <w:szCs w:val="24"/>
                <w:lang w:eastAsia="ru-RU"/>
              </w:rPr>
            </w:pPr>
            <w:r w:rsidRPr="00081FCD">
              <w:rPr>
                <w:rStyle w:val="210"/>
                <w:color w:val="000000"/>
                <w:sz w:val="24"/>
                <w:szCs w:val="24"/>
                <w:lang w:eastAsia="ru-RU"/>
              </w:rPr>
              <w:t>Цели реализации мероприятия</w:t>
            </w:r>
          </w:p>
        </w:tc>
      </w:tr>
      <w:tr w:rsidR="00643CFC" w:rsidRPr="00081FCD" w:rsidTr="00217621">
        <w:trPr>
          <w:trHeight w:hRule="exact" w:val="1114"/>
        </w:trPr>
        <w:tc>
          <w:tcPr>
            <w:tcW w:w="821" w:type="dxa"/>
            <w:shd w:val="clear" w:color="auto" w:fill="FFFFFF"/>
          </w:tcPr>
          <w:p w:rsidR="00643CFC" w:rsidRPr="00081FCD" w:rsidRDefault="00643CFC" w:rsidP="00217621">
            <w:pPr>
              <w:pStyle w:val="20"/>
              <w:shd w:val="clear" w:color="auto" w:fill="auto"/>
              <w:spacing w:after="0" w:line="210" w:lineRule="exact"/>
              <w:jc w:val="left"/>
              <w:rPr>
                <w:rFonts w:ascii="Times New Roman" w:hAnsi="Times New Roman" w:cs="Times New Roman"/>
                <w:sz w:val="24"/>
                <w:szCs w:val="24"/>
                <w:lang w:eastAsia="ru-RU"/>
              </w:rPr>
            </w:pPr>
            <w:r w:rsidRPr="00081FCD">
              <w:rPr>
                <w:rStyle w:val="210"/>
                <w:color w:val="000000"/>
                <w:sz w:val="24"/>
                <w:szCs w:val="24"/>
                <w:lang w:eastAsia="ru-RU"/>
              </w:rPr>
              <w:t>1.1</w:t>
            </w:r>
          </w:p>
        </w:tc>
        <w:tc>
          <w:tcPr>
            <w:tcW w:w="3946" w:type="dxa"/>
            <w:shd w:val="clear" w:color="auto" w:fill="FFFFFF"/>
            <w:vAlign w:val="center"/>
          </w:tcPr>
          <w:p w:rsidR="00643CFC" w:rsidRPr="00081FCD" w:rsidRDefault="00643CFC" w:rsidP="00217621">
            <w:pPr>
              <w:pStyle w:val="20"/>
              <w:shd w:val="clear" w:color="auto" w:fill="auto"/>
              <w:spacing w:after="0" w:line="322" w:lineRule="exact"/>
              <w:jc w:val="left"/>
              <w:rPr>
                <w:rStyle w:val="2"/>
                <w:rFonts w:ascii="Times New Roman" w:hAnsi="Times New Roman" w:cs="Times New Roman"/>
                <w:color w:val="000000"/>
                <w:sz w:val="24"/>
                <w:szCs w:val="24"/>
                <w:lang w:eastAsia="ru-RU"/>
              </w:rPr>
            </w:pPr>
            <w:r w:rsidRPr="00081FCD">
              <w:rPr>
                <w:rStyle w:val="2"/>
                <w:rFonts w:ascii="Times New Roman" w:hAnsi="Times New Roman" w:cs="Times New Roman"/>
                <w:color w:val="000000"/>
                <w:sz w:val="24"/>
                <w:szCs w:val="24"/>
                <w:lang w:eastAsia="ru-RU"/>
              </w:rPr>
              <w:t>котельная администрации сельсовета</w:t>
            </w:r>
          </w:p>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с.Ильинка</w:t>
            </w:r>
          </w:p>
        </w:tc>
        <w:tc>
          <w:tcPr>
            <w:tcW w:w="1435" w:type="dxa"/>
            <w:shd w:val="clear" w:color="auto" w:fill="FFFFFF"/>
          </w:tcPr>
          <w:p w:rsidR="00643CFC" w:rsidRPr="00081FCD" w:rsidRDefault="00643CFC" w:rsidP="00217621"/>
        </w:tc>
        <w:tc>
          <w:tcPr>
            <w:tcW w:w="3346" w:type="dxa"/>
            <w:shd w:val="clear" w:color="auto" w:fill="FFFFFF"/>
            <w:vAlign w:val="bottom"/>
          </w:tcPr>
          <w:p w:rsidR="00643CFC" w:rsidRPr="00081FCD" w:rsidRDefault="00643CFC" w:rsidP="00217621">
            <w:pPr>
              <w:pStyle w:val="20"/>
              <w:shd w:val="clear" w:color="auto" w:fill="auto"/>
              <w:spacing w:after="0" w:line="274" w:lineRule="exact"/>
              <w:jc w:val="left"/>
              <w:rPr>
                <w:rFonts w:ascii="Times New Roman" w:hAnsi="Times New Roman" w:cs="Times New Roman"/>
                <w:sz w:val="24"/>
                <w:szCs w:val="24"/>
                <w:lang w:eastAsia="ru-RU"/>
              </w:rPr>
            </w:pPr>
            <w:r w:rsidRPr="00081FCD">
              <w:rPr>
                <w:rStyle w:val="210"/>
                <w:color w:val="000000"/>
                <w:sz w:val="24"/>
                <w:szCs w:val="24"/>
                <w:lang w:eastAsia="ru-RU"/>
              </w:rPr>
              <w:t>Текущее содержание котельной и котельного оборудования, косметический ремонт помещения котельной</w:t>
            </w:r>
          </w:p>
        </w:tc>
      </w:tr>
    </w:tbl>
    <w:p w:rsidR="00643CFC" w:rsidRPr="00081FCD" w:rsidRDefault="00643CFC" w:rsidP="00643CFC">
      <w:pPr>
        <w:ind w:firstLine="540"/>
        <w:jc w:val="both"/>
      </w:pPr>
    </w:p>
    <w:p w:rsidR="00643CFC" w:rsidRPr="00081FCD" w:rsidRDefault="00643CFC" w:rsidP="00643CFC">
      <w:pPr>
        <w:ind w:firstLine="540"/>
        <w:jc w:val="both"/>
      </w:pPr>
      <w:r w:rsidRPr="00081FCD">
        <w:t>5.3.Предложения по техническому перевооружению источников тепловой энергии с целью повышения эффективности работы систем теплоснабжения.</w:t>
      </w:r>
    </w:p>
    <w:p w:rsidR="00643CFC" w:rsidRPr="00081FCD" w:rsidRDefault="00643CFC" w:rsidP="00643CFC">
      <w:pPr>
        <w:pStyle w:val="11"/>
        <w:shd w:val="clear" w:color="auto" w:fill="auto"/>
        <w:spacing w:line="240" w:lineRule="exact"/>
        <w:jc w:val="right"/>
        <w:rPr>
          <w:rStyle w:val="a7"/>
          <w:rFonts w:ascii="Times New Roman" w:hAnsi="Times New Roman" w:cs="Times New Roman"/>
          <w:color w:val="000000"/>
          <w:sz w:val="24"/>
          <w:szCs w:val="24"/>
        </w:rPr>
      </w:pPr>
      <w:r w:rsidRPr="00081FCD">
        <w:rPr>
          <w:rStyle w:val="a7"/>
          <w:rFonts w:ascii="Times New Roman" w:hAnsi="Times New Roman" w:cs="Times New Roman"/>
          <w:color w:val="000000"/>
          <w:sz w:val="24"/>
          <w:szCs w:val="24"/>
        </w:rPr>
        <w:t>Таблица 13</w:t>
      </w:r>
    </w:p>
    <w:tbl>
      <w:tblPr>
        <w:tblW w:w="9615" w:type="dxa"/>
        <w:tblLayout w:type="fixed"/>
        <w:tblCellMar>
          <w:left w:w="0" w:type="dxa"/>
          <w:right w:w="0" w:type="dxa"/>
        </w:tblCellMar>
        <w:tblLook w:val="0000" w:firstRow="0" w:lastRow="0" w:firstColumn="0" w:lastColumn="0" w:noHBand="0" w:noVBand="0"/>
      </w:tblPr>
      <w:tblGrid>
        <w:gridCol w:w="888"/>
        <w:gridCol w:w="3946"/>
        <w:gridCol w:w="1435"/>
        <w:gridCol w:w="3346"/>
      </w:tblGrid>
      <w:tr w:rsidR="00643CFC" w:rsidRPr="00081FCD" w:rsidTr="00217621">
        <w:trPr>
          <w:trHeight w:hRule="exact" w:val="571"/>
        </w:trPr>
        <w:tc>
          <w:tcPr>
            <w:tcW w:w="888" w:type="dxa"/>
            <w:tcBorders>
              <w:top w:val="single" w:sz="4" w:space="0" w:color="auto"/>
              <w:left w:val="single" w:sz="4" w:space="0" w:color="auto"/>
              <w:bottom w:val="nil"/>
              <w:right w:val="nil"/>
            </w:tcBorders>
            <w:shd w:val="clear" w:color="auto" w:fill="FFFFFF"/>
            <w:vAlign w:val="center"/>
          </w:tcPr>
          <w:p w:rsidR="00643CFC" w:rsidRPr="00081FCD" w:rsidRDefault="00643CFC" w:rsidP="00217621">
            <w:pPr>
              <w:pStyle w:val="20"/>
              <w:shd w:val="clear" w:color="auto" w:fill="auto"/>
              <w:spacing w:after="0" w:line="210" w:lineRule="exact"/>
              <w:rPr>
                <w:rFonts w:ascii="Times New Roman" w:hAnsi="Times New Roman" w:cs="Times New Roman"/>
                <w:sz w:val="24"/>
                <w:szCs w:val="24"/>
                <w:lang w:eastAsia="ru-RU"/>
              </w:rPr>
            </w:pPr>
            <w:r w:rsidRPr="00081FCD">
              <w:rPr>
                <w:rStyle w:val="210"/>
                <w:color w:val="000000"/>
                <w:sz w:val="24"/>
                <w:szCs w:val="24"/>
                <w:lang w:eastAsia="ru-RU"/>
              </w:rPr>
              <w:t>№ п/п</w:t>
            </w:r>
          </w:p>
        </w:tc>
        <w:tc>
          <w:tcPr>
            <w:tcW w:w="3946" w:type="dxa"/>
            <w:tcBorders>
              <w:top w:val="single" w:sz="4" w:space="0" w:color="auto"/>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0" w:line="274" w:lineRule="exact"/>
              <w:jc w:val="left"/>
              <w:rPr>
                <w:rFonts w:ascii="Times New Roman" w:hAnsi="Times New Roman" w:cs="Times New Roman"/>
                <w:sz w:val="24"/>
                <w:szCs w:val="24"/>
                <w:lang w:eastAsia="ru-RU"/>
              </w:rPr>
            </w:pPr>
            <w:r w:rsidRPr="00081FCD">
              <w:rPr>
                <w:rStyle w:val="210"/>
                <w:color w:val="000000"/>
                <w:sz w:val="24"/>
                <w:szCs w:val="24"/>
                <w:lang w:eastAsia="ru-RU"/>
              </w:rPr>
              <w:t>Адрес объекта/ мероприятия</w:t>
            </w:r>
          </w:p>
        </w:tc>
        <w:tc>
          <w:tcPr>
            <w:tcW w:w="1435" w:type="dxa"/>
            <w:tcBorders>
              <w:top w:val="single" w:sz="4" w:space="0" w:color="auto"/>
              <w:left w:val="single" w:sz="4" w:space="0" w:color="auto"/>
              <w:bottom w:val="nil"/>
              <w:right w:val="nil"/>
            </w:tcBorders>
            <w:shd w:val="clear" w:color="auto" w:fill="FFFFFF"/>
          </w:tcPr>
          <w:p w:rsidR="00643CFC" w:rsidRPr="00081FCD" w:rsidRDefault="00643CFC" w:rsidP="00217621">
            <w:pPr>
              <w:pStyle w:val="20"/>
              <w:shd w:val="clear" w:color="auto" w:fill="auto"/>
              <w:spacing w:after="0" w:line="210" w:lineRule="exact"/>
              <w:ind w:left="320"/>
              <w:jc w:val="left"/>
              <w:rPr>
                <w:rFonts w:ascii="Times New Roman" w:hAnsi="Times New Roman" w:cs="Times New Roman"/>
                <w:sz w:val="24"/>
                <w:szCs w:val="24"/>
                <w:lang w:eastAsia="ru-RU"/>
              </w:rPr>
            </w:pPr>
            <w:r w:rsidRPr="00081FCD">
              <w:rPr>
                <w:rStyle w:val="210"/>
                <w:color w:val="000000"/>
                <w:sz w:val="24"/>
                <w:szCs w:val="24"/>
                <w:lang w:eastAsia="ru-RU"/>
              </w:rPr>
              <w:t>Ед. изм.</w:t>
            </w:r>
          </w:p>
        </w:tc>
        <w:tc>
          <w:tcPr>
            <w:tcW w:w="3346" w:type="dxa"/>
            <w:tcBorders>
              <w:top w:val="single" w:sz="4" w:space="0" w:color="auto"/>
              <w:left w:val="single" w:sz="4" w:space="0" w:color="auto"/>
              <w:bottom w:val="nil"/>
              <w:right w:val="single" w:sz="4" w:space="0" w:color="auto"/>
            </w:tcBorders>
            <w:shd w:val="clear" w:color="auto" w:fill="FFFFFF"/>
            <w:vAlign w:val="bottom"/>
          </w:tcPr>
          <w:p w:rsidR="00643CFC" w:rsidRPr="00081FCD" w:rsidRDefault="00643CFC" w:rsidP="00217621">
            <w:pPr>
              <w:pStyle w:val="20"/>
              <w:shd w:val="clear" w:color="auto" w:fill="auto"/>
              <w:spacing w:after="0" w:line="278" w:lineRule="exact"/>
              <w:jc w:val="left"/>
              <w:rPr>
                <w:rFonts w:ascii="Times New Roman" w:hAnsi="Times New Roman" w:cs="Times New Roman"/>
                <w:sz w:val="24"/>
                <w:szCs w:val="24"/>
                <w:lang w:eastAsia="ru-RU"/>
              </w:rPr>
            </w:pPr>
            <w:r w:rsidRPr="00081FCD">
              <w:rPr>
                <w:rStyle w:val="210"/>
                <w:color w:val="000000"/>
                <w:sz w:val="24"/>
                <w:szCs w:val="24"/>
                <w:lang w:eastAsia="ru-RU"/>
              </w:rPr>
              <w:t>Цели реализации мероприятия</w:t>
            </w:r>
          </w:p>
        </w:tc>
      </w:tr>
      <w:tr w:rsidR="00643CFC" w:rsidRPr="00081FCD" w:rsidTr="00217621">
        <w:trPr>
          <w:trHeight w:hRule="exact" w:val="1166"/>
        </w:trPr>
        <w:tc>
          <w:tcPr>
            <w:tcW w:w="888" w:type="dxa"/>
            <w:tcBorders>
              <w:top w:val="single" w:sz="4" w:space="0" w:color="auto"/>
              <w:left w:val="single" w:sz="4" w:space="0" w:color="auto"/>
              <w:bottom w:val="single" w:sz="4" w:space="0" w:color="auto"/>
              <w:right w:val="nil"/>
            </w:tcBorders>
            <w:shd w:val="clear" w:color="auto" w:fill="FFFFFF"/>
            <w:vAlign w:val="center"/>
          </w:tcPr>
          <w:p w:rsidR="00643CFC" w:rsidRPr="00081FCD" w:rsidRDefault="00643CFC" w:rsidP="00217621">
            <w:pPr>
              <w:pStyle w:val="20"/>
              <w:shd w:val="clear" w:color="auto" w:fill="auto"/>
              <w:spacing w:after="0" w:line="210" w:lineRule="exact"/>
              <w:rPr>
                <w:rFonts w:ascii="Times New Roman" w:hAnsi="Times New Roman" w:cs="Times New Roman"/>
                <w:sz w:val="24"/>
                <w:szCs w:val="24"/>
                <w:lang w:eastAsia="ru-RU"/>
              </w:rPr>
            </w:pPr>
            <w:r w:rsidRPr="00081FCD">
              <w:rPr>
                <w:rStyle w:val="210"/>
                <w:color w:val="000000"/>
                <w:sz w:val="24"/>
                <w:szCs w:val="24"/>
                <w:lang w:eastAsia="ru-RU"/>
              </w:rPr>
              <w:t>1.1</w:t>
            </w:r>
          </w:p>
        </w:tc>
        <w:tc>
          <w:tcPr>
            <w:tcW w:w="3946"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322" w:lineRule="exact"/>
              <w:jc w:val="left"/>
              <w:rPr>
                <w:rStyle w:val="2"/>
                <w:rFonts w:ascii="Times New Roman" w:hAnsi="Times New Roman" w:cs="Times New Roman"/>
                <w:color w:val="000000"/>
                <w:sz w:val="24"/>
                <w:szCs w:val="24"/>
                <w:lang w:eastAsia="ru-RU"/>
              </w:rPr>
            </w:pPr>
            <w:r w:rsidRPr="00081FCD">
              <w:rPr>
                <w:rStyle w:val="2"/>
                <w:rFonts w:ascii="Times New Roman" w:hAnsi="Times New Roman" w:cs="Times New Roman"/>
                <w:color w:val="000000"/>
                <w:sz w:val="24"/>
                <w:szCs w:val="24"/>
                <w:lang w:eastAsia="ru-RU"/>
              </w:rPr>
              <w:t>котельная администрации сельсовета</w:t>
            </w:r>
          </w:p>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с.Ильинка</w:t>
            </w:r>
          </w:p>
        </w:tc>
        <w:tc>
          <w:tcPr>
            <w:tcW w:w="1435"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10" w:lineRule="exact"/>
              <w:rPr>
                <w:rFonts w:ascii="Times New Roman" w:hAnsi="Times New Roman" w:cs="Times New Roman"/>
                <w:sz w:val="24"/>
                <w:szCs w:val="24"/>
                <w:lang w:eastAsia="ru-RU"/>
              </w:rPr>
            </w:pPr>
            <w:r w:rsidRPr="00081FCD">
              <w:rPr>
                <w:rStyle w:val="210"/>
                <w:color w:val="000000"/>
                <w:sz w:val="24"/>
                <w:szCs w:val="24"/>
                <w:lang w:eastAsia="ru-RU"/>
              </w:rPr>
              <w:t>шт.</w:t>
            </w:r>
          </w:p>
        </w:tc>
        <w:tc>
          <w:tcPr>
            <w:tcW w:w="3346" w:type="dxa"/>
            <w:tcBorders>
              <w:top w:val="single" w:sz="4" w:space="0" w:color="auto"/>
              <w:left w:val="single" w:sz="4" w:space="0" w:color="auto"/>
              <w:bottom w:val="single" w:sz="4" w:space="0" w:color="auto"/>
              <w:right w:val="single" w:sz="4" w:space="0" w:color="auto"/>
            </w:tcBorders>
            <w:shd w:val="clear" w:color="auto" w:fill="FFFFFF"/>
          </w:tcPr>
          <w:p w:rsidR="00643CFC" w:rsidRPr="00081FCD" w:rsidRDefault="00643CFC" w:rsidP="00217621">
            <w:pPr>
              <w:pStyle w:val="20"/>
              <w:shd w:val="clear" w:color="auto" w:fill="auto"/>
              <w:spacing w:after="0" w:line="283" w:lineRule="exact"/>
              <w:jc w:val="left"/>
              <w:rPr>
                <w:rFonts w:ascii="Times New Roman" w:hAnsi="Times New Roman" w:cs="Times New Roman"/>
                <w:sz w:val="24"/>
                <w:szCs w:val="24"/>
                <w:lang w:eastAsia="ru-RU"/>
              </w:rPr>
            </w:pPr>
            <w:r w:rsidRPr="00081FCD">
              <w:rPr>
                <w:rStyle w:val="210"/>
                <w:color w:val="000000"/>
                <w:sz w:val="24"/>
                <w:szCs w:val="24"/>
                <w:lang w:eastAsia="ru-RU"/>
              </w:rPr>
              <w:t>Реконструкция котельной по переводу ее на  котлы с большей мощностью</w:t>
            </w:r>
          </w:p>
        </w:tc>
      </w:tr>
    </w:tbl>
    <w:p w:rsidR="00643CFC" w:rsidRPr="00081FCD" w:rsidRDefault="00643CFC" w:rsidP="00643CFC">
      <w:pPr>
        <w:widowControl w:val="0"/>
        <w:numPr>
          <w:ilvl w:val="0"/>
          <w:numId w:val="10"/>
        </w:numPr>
        <w:jc w:val="both"/>
      </w:pPr>
      <w:r w:rsidRPr="00081FCD">
        <w:t>Меры по выводу из эксплуатации, консервации и демонтажу избыточных источников тепловой энергии, а также выработавших нормативный срок службы либо в случаях, когда продление срока службы технически невозможно или экономически нецелесообразно.</w:t>
      </w:r>
    </w:p>
    <w:p w:rsidR="00643CFC" w:rsidRPr="00081FCD" w:rsidRDefault="00643CFC" w:rsidP="00643CFC">
      <w:pPr>
        <w:jc w:val="both"/>
      </w:pPr>
      <w:r w:rsidRPr="00081FCD">
        <w:t>Таких объектов на территории Ильинского сельсовета нет.</w:t>
      </w:r>
    </w:p>
    <w:p w:rsidR="00643CFC" w:rsidRPr="00081FCD" w:rsidRDefault="00643CFC" w:rsidP="00643CFC">
      <w:pPr>
        <w:jc w:val="both"/>
      </w:pPr>
      <w:r w:rsidRPr="00081FCD">
        <w:t>Меры по переоборудованию котельных в источники комбинированной выработки электрической и тепловой энергии  не предусмотрены.</w:t>
      </w:r>
    </w:p>
    <w:p w:rsidR="00643CFC" w:rsidRPr="00081FCD" w:rsidRDefault="00643CFC" w:rsidP="00643CFC">
      <w:pPr>
        <w:widowControl w:val="0"/>
        <w:numPr>
          <w:ilvl w:val="0"/>
          <w:numId w:val="10"/>
        </w:numPr>
        <w:jc w:val="both"/>
      </w:pPr>
      <w:r w:rsidRPr="00081FCD">
        <w:t>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w:t>
      </w:r>
    </w:p>
    <w:p w:rsidR="00643CFC" w:rsidRPr="00081FCD" w:rsidRDefault="00643CFC" w:rsidP="00643CFC">
      <w:pPr>
        <w:ind w:firstLine="540"/>
        <w:jc w:val="both"/>
      </w:pPr>
      <w:r w:rsidRPr="00081FCD">
        <w:t>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не предусмотрены.</w:t>
      </w:r>
    </w:p>
    <w:p w:rsidR="00643CFC" w:rsidRPr="00081FCD" w:rsidRDefault="00643CFC" w:rsidP="00643CFC">
      <w:pPr>
        <w:widowControl w:val="0"/>
        <w:numPr>
          <w:ilvl w:val="0"/>
          <w:numId w:val="10"/>
        </w:numPr>
        <w:jc w:val="both"/>
      </w:pPr>
      <w:r w:rsidRPr="00081FCD">
        <w:t>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w:t>
      </w:r>
    </w:p>
    <w:p w:rsidR="00643CFC" w:rsidRPr="00081FCD" w:rsidRDefault="00643CFC" w:rsidP="00643CFC">
      <w:pPr>
        <w:ind w:firstLine="540"/>
        <w:jc w:val="both"/>
      </w:pPr>
      <w:r w:rsidRPr="00081FCD">
        <w:t>Учитывая, что Генеральным планом Ильинского поселения не предусмотрено изменение схемы теплоснабжения поселения, 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 будут иметь следующий вид:</w:t>
      </w:r>
    </w:p>
    <w:p w:rsidR="00643CFC" w:rsidRPr="00081FCD" w:rsidRDefault="00643CFC" w:rsidP="00643CFC">
      <w:pPr>
        <w:pStyle w:val="20"/>
        <w:shd w:val="clear" w:color="auto" w:fill="auto"/>
        <w:spacing w:after="0" w:line="317" w:lineRule="exact"/>
        <w:jc w:val="right"/>
        <w:rPr>
          <w:rFonts w:ascii="Times New Roman" w:hAnsi="Times New Roman" w:cs="Times New Roman"/>
          <w:sz w:val="24"/>
          <w:szCs w:val="24"/>
        </w:rPr>
      </w:pPr>
      <w:r w:rsidRPr="00081FCD">
        <w:rPr>
          <w:rStyle w:val="2"/>
          <w:rFonts w:ascii="Times New Roman" w:hAnsi="Times New Roman" w:cs="Times New Roman"/>
          <w:color w:val="000000"/>
          <w:sz w:val="24"/>
          <w:szCs w:val="24"/>
        </w:rPr>
        <w:t>Таблица 14</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37"/>
        <w:gridCol w:w="3139"/>
        <w:gridCol w:w="1992"/>
        <w:gridCol w:w="1997"/>
      </w:tblGrid>
      <w:tr w:rsidR="00643CFC" w:rsidRPr="00081FCD" w:rsidTr="00217621">
        <w:trPr>
          <w:trHeight w:hRule="exact" w:val="942"/>
        </w:trPr>
        <w:tc>
          <w:tcPr>
            <w:tcW w:w="637" w:type="dxa"/>
            <w:shd w:val="clear" w:color="auto" w:fill="FFFFFF"/>
          </w:tcPr>
          <w:p w:rsidR="00643CFC" w:rsidRPr="00081FCD" w:rsidRDefault="00643CFC" w:rsidP="00217621">
            <w:pPr>
              <w:pStyle w:val="20"/>
              <w:shd w:val="clear" w:color="auto" w:fill="auto"/>
              <w:spacing w:after="6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w:t>
            </w:r>
          </w:p>
          <w:p w:rsidR="00643CFC" w:rsidRPr="00081FCD" w:rsidRDefault="00643CFC" w:rsidP="00217621">
            <w:pPr>
              <w:pStyle w:val="20"/>
              <w:shd w:val="clear" w:color="auto" w:fill="auto"/>
              <w:spacing w:before="60"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п/п</w:t>
            </w:r>
          </w:p>
        </w:tc>
        <w:tc>
          <w:tcPr>
            <w:tcW w:w="3139" w:type="dxa"/>
            <w:shd w:val="clear" w:color="auto" w:fill="FFFFFF"/>
          </w:tcPr>
          <w:p w:rsidR="00643CFC" w:rsidRPr="00081FCD" w:rsidRDefault="00643CFC" w:rsidP="00217621">
            <w:pPr>
              <w:pStyle w:val="20"/>
              <w:shd w:val="clear" w:color="auto" w:fill="auto"/>
              <w:spacing w:after="6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Наименование</w:t>
            </w:r>
          </w:p>
          <w:p w:rsidR="00643CFC" w:rsidRPr="00081FCD" w:rsidRDefault="00643CFC" w:rsidP="00217621">
            <w:pPr>
              <w:pStyle w:val="20"/>
              <w:shd w:val="clear" w:color="auto" w:fill="auto"/>
              <w:spacing w:before="60"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котельной</w:t>
            </w:r>
          </w:p>
        </w:tc>
        <w:tc>
          <w:tcPr>
            <w:tcW w:w="1992" w:type="dxa"/>
            <w:shd w:val="clear" w:color="auto" w:fill="FFFFFF"/>
            <w:vAlign w:val="bottom"/>
          </w:tcPr>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Установленная</w:t>
            </w:r>
          </w:p>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мощность,</w:t>
            </w:r>
          </w:p>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p>
        </w:tc>
        <w:tc>
          <w:tcPr>
            <w:tcW w:w="1997" w:type="dxa"/>
            <w:shd w:val="clear" w:color="auto" w:fill="FFFFFF"/>
            <w:vAlign w:val="bottom"/>
          </w:tcPr>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Подключенная</w:t>
            </w:r>
          </w:p>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нагрузка,</w:t>
            </w:r>
          </w:p>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p>
        </w:tc>
      </w:tr>
      <w:tr w:rsidR="00643CFC" w:rsidRPr="00081FCD" w:rsidTr="00217621">
        <w:trPr>
          <w:trHeight w:hRule="exact" w:val="1239"/>
        </w:trPr>
        <w:tc>
          <w:tcPr>
            <w:tcW w:w="637" w:type="dxa"/>
            <w:shd w:val="clear" w:color="auto" w:fill="FFFFFF"/>
            <w:vAlign w:val="center"/>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2</w:t>
            </w:r>
          </w:p>
        </w:tc>
        <w:tc>
          <w:tcPr>
            <w:tcW w:w="3139" w:type="dxa"/>
            <w:shd w:val="clear" w:color="auto" w:fill="FFFFFF"/>
            <w:vAlign w:val="bottom"/>
          </w:tcPr>
          <w:p w:rsidR="00643CFC" w:rsidRPr="00081FCD" w:rsidRDefault="00643CFC" w:rsidP="00217621">
            <w:pPr>
              <w:pStyle w:val="20"/>
              <w:shd w:val="clear" w:color="auto" w:fill="auto"/>
              <w:spacing w:after="0" w:line="322" w:lineRule="exact"/>
              <w:jc w:val="left"/>
              <w:rPr>
                <w:rStyle w:val="2"/>
                <w:rFonts w:ascii="Times New Roman" w:hAnsi="Times New Roman" w:cs="Times New Roman"/>
                <w:color w:val="000000"/>
                <w:sz w:val="24"/>
                <w:szCs w:val="24"/>
                <w:lang w:eastAsia="ru-RU"/>
              </w:rPr>
            </w:pPr>
            <w:r w:rsidRPr="00081FCD">
              <w:rPr>
                <w:rStyle w:val="2"/>
                <w:rFonts w:ascii="Times New Roman" w:hAnsi="Times New Roman" w:cs="Times New Roman"/>
                <w:color w:val="000000"/>
                <w:sz w:val="24"/>
                <w:szCs w:val="24"/>
                <w:lang w:eastAsia="ru-RU"/>
              </w:rPr>
              <w:t xml:space="preserve">котельная администрации сельсовета </w:t>
            </w:r>
          </w:p>
          <w:p w:rsidR="00643CFC" w:rsidRPr="00081FCD" w:rsidRDefault="00643CFC" w:rsidP="00745B9E">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с.</w:t>
            </w:r>
            <w:r w:rsidR="00745B9E" w:rsidRPr="00081FCD">
              <w:rPr>
                <w:rStyle w:val="2"/>
                <w:rFonts w:ascii="Times New Roman" w:hAnsi="Times New Roman" w:cs="Times New Roman"/>
                <w:color w:val="000000"/>
                <w:sz w:val="24"/>
                <w:szCs w:val="24"/>
                <w:lang w:eastAsia="ru-RU"/>
              </w:rPr>
              <w:t>Ильинка</w:t>
            </w:r>
          </w:p>
        </w:tc>
        <w:tc>
          <w:tcPr>
            <w:tcW w:w="1992" w:type="dxa"/>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1,16</w:t>
            </w:r>
          </w:p>
        </w:tc>
        <w:tc>
          <w:tcPr>
            <w:tcW w:w="1997" w:type="dxa"/>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0,287</w:t>
            </w:r>
          </w:p>
        </w:tc>
      </w:tr>
    </w:tbl>
    <w:p w:rsidR="00643CFC" w:rsidRPr="00081FCD" w:rsidRDefault="00643CFC" w:rsidP="00643CFC">
      <w:pPr>
        <w:ind w:firstLine="540"/>
        <w:jc w:val="both"/>
      </w:pPr>
      <w:r w:rsidRPr="00081FCD">
        <w:t>5.8.Оптимальный температурный график отпуска тепловой энергии для каждого источника тепловой энергии или группы источников в системе теплоснабжения.</w:t>
      </w:r>
    </w:p>
    <w:p w:rsidR="00643CFC" w:rsidRPr="00081FCD" w:rsidRDefault="00643CFC" w:rsidP="00643CFC">
      <w:pPr>
        <w:ind w:firstLine="540"/>
        <w:jc w:val="both"/>
      </w:pPr>
      <w:r w:rsidRPr="00081FCD">
        <w:lastRenderedPageBreak/>
        <w:t>Оптимальный температурный график отпуска тепловой энергии для  источника тепловой энергии в системе теплоснабжения в соответствии с действующим законодательством разрабатывается в процессе проведения энергетического обследования источника тепловой энергии, тепловых сетей, потребителей тепловой энергии. Энергетические обследования должны быть проведены в срок до 31.12.20</w:t>
      </w:r>
      <w:r w:rsidR="00745B9E" w:rsidRPr="00081FCD">
        <w:t>2</w:t>
      </w:r>
      <w:r w:rsidR="008C7DA9">
        <w:t>3</w:t>
      </w:r>
      <w:r w:rsidRPr="00081FCD">
        <w:t xml:space="preserve"> года.</w:t>
      </w:r>
    </w:p>
    <w:p w:rsidR="00643CFC" w:rsidRPr="00081FCD" w:rsidRDefault="00643CFC" w:rsidP="00643CFC">
      <w:pPr>
        <w:ind w:firstLine="540"/>
        <w:jc w:val="both"/>
      </w:pPr>
    </w:p>
    <w:p w:rsidR="00643CFC" w:rsidRPr="00081FCD" w:rsidRDefault="00643CFC" w:rsidP="00643CFC">
      <w:pPr>
        <w:ind w:firstLine="540"/>
        <w:jc w:val="center"/>
        <w:rPr>
          <w:bCs/>
        </w:rPr>
      </w:pPr>
      <w:bookmarkStart w:id="11" w:name="bookmark13"/>
      <w:r w:rsidRPr="00081FCD">
        <w:rPr>
          <w:bCs/>
        </w:rPr>
        <w:t>Температурный график</w:t>
      </w:r>
      <w:bookmarkEnd w:id="11"/>
    </w:p>
    <w:p w:rsidR="00643CFC" w:rsidRPr="00081FCD" w:rsidRDefault="00643CFC" w:rsidP="00643CFC">
      <w:pPr>
        <w:ind w:firstLine="540"/>
        <w:jc w:val="center"/>
        <w:rPr>
          <w:bCs/>
        </w:rPr>
      </w:pPr>
      <w:bookmarkStart w:id="12" w:name="bookmark14"/>
      <w:r w:rsidRPr="00081FCD">
        <w:rPr>
          <w:bCs/>
        </w:rPr>
        <w:t>Объектов теплоснабжения Ильинского сельсовета</w:t>
      </w:r>
      <w:r w:rsidRPr="00081FCD">
        <w:rPr>
          <w:bCs/>
        </w:rPr>
        <w:br/>
        <w:t>Доволенского района Новосибирской области</w:t>
      </w:r>
      <w:bookmarkEnd w:id="12"/>
    </w:p>
    <w:p w:rsidR="00643CFC" w:rsidRPr="00081FCD" w:rsidRDefault="00643CFC" w:rsidP="00643CFC">
      <w:pPr>
        <w:ind w:firstLine="540"/>
        <w:jc w:val="center"/>
      </w:pPr>
      <w:r w:rsidRPr="00081FCD">
        <w:t>95 /70° С согласно наружного воздуха и утвержденной по Новосибирской области</w:t>
      </w:r>
      <w:r w:rsidRPr="00081FCD">
        <w:br/>
        <w:t>расчетной температуры (-37 градусов)</w:t>
      </w:r>
    </w:p>
    <w:tbl>
      <w:tblPr>
        <w:tblW w:w="0" w:type="auto"/>
        <w:tblLayout w:type="fixed"/>
        <w:tblCellMar>
          <w:left w:w="0" w:type="dxa"/>
          <w:right w:w="0" w:type="dxa"/>
        </w:tblCellMar>
        <w:tblLook w:val="0000" w:firstRow="0" w:lastRow="0" w:firstColumn="0" w:lastColumn="0" w:noHBand="0" w:noVBand="0"/>
      </w:tblPr>
      <w:tblGrid>
        <w:gridCol w:w="1488"/>
        <w:gridCol w:w="1646"/>
        <w:gridCol w:w="1637"/>
        <w:gridCol w:w="1498"/>
        <w:gridCol w:w="1637"/>
        <w:gridCol w:w="1632"/>
      </w:tblGrid>
      <w:tr w:rsidR="00643CFC" w:rsidRPr="00081FCD" w:rsidTr="00217621">
        <w:trPr>
          <w:trHeight w:hRule="exact" w:val="341"/>
        </w:trPr>
        <w:tc>
          <w:tcPr>
            <w:tcW w:w="1488" w:type="dxa"/>
            <w:vMerge w:val="restart"/>
            <w:tcBorders>
              <w:top w:val="single" w:sz="4" w:space="0" w:color="auto"/>
              <w:left w:val="single" w:sz="4" w:space="0" w:color="auto"/>
              <w:right w:val="nil"/>
            </w:tcBorders>
            <w:shd w:val="clear" w:color="auto" w:fill="FFFFFF"/>
          </w:tcPr>
          <w:p w:rsidR="00643CFC" w:rsidRPr="00081FCD" w:rsidRDefault="00643CFC" w:rsidP="00217621">
            <w:pPr>
              <w:pStyle w:val="20"/>
              <w:shd w:val="clear" w:color="auto" w:fill="auto"/>
              <w:spacing w:after="0" w:line="220" w:lineRule="exact"/>
              <w:ind w:left="340"/>
              <w:jc w:val="left"/>
              <w:rPr>
                <w:rFonts w:ascii="Times New Roman" w:hAnsi="Times New Roman" w:cs="Times New Roman"/>
                <w:sz w:val="24"/>
                <w:szCs w:val="24"/>
                <w:lang w:eastAsia="ru-RU"/>
              </w:rPr>
            </w:pPr>
            <w:r w:rsidRPr="00081FCD">
              <w:rPr>
                <w:rStyle w:val="211pt"/>
                <w:color w:val="000000"/>
                <w:sz w:val="24"/>
                <w:szCs w:val="24"/>
                <w:lang w:eastAsia="ru-RU"/>
              </w:rPr>
              <w:t>Текущая</w:t>
            </w:r>
          </w:p>
          <w:p w:rsidR="00643CFC" w:rsidRPr="00081FCD" w:rsidRDefault="00643CFC" w:rsidP="00217621">
            <w:pPr>
              <w:pStyle w:val="20"/>
              <w:shd w:val="clear" w:color="auto" w:fill="auto"/>
              <w:spacing w:after="0" w:line="220" w:lineRule="exact"/>
              <w:rPr>
                <w:rFonts w:ascii="Times New Roman" w:hAnsi="Times New Roman" w:cs="Times New Roman"/>
                <w:sz w:val="24"/>
                <w:szCs w:val="24"/>
                <w:lang w:eastAsia="ru-RU"/>
              </w:rPr>
            </w:pPr>
            <w:r w:rsidRPr="00081FCD">
              <w:rPr>
                <w:rStyle w:val="211pt"/>
                <w:color w:val="000000"/>
                <w:sz w:val="24"/>
                <w:szCs w:val="24"/>
                <w:lang w:eastAsia="ru-RU"/>
              </w:rPr>
              <w:t>температура</w:t>
            </w:r>
          </w:p>
          <w:p w:rsidR="00643CFC" w:rsidRPr="00081FCD" w:rsidRDefault="00643CFC" w:rsidP="00217621">
            <w:pPr>
              <w:pStyle w:val="20"/>
              <w:shd w:val="clear" w:color="auto" w:fill="auto"/>
              <w:spacing w:after="0" w:line="220" w:lineRule="exact"/>
              <w:rPr>
                <w:rFonts w:ascii="Times New Roman" w:hAnsi="Times New Roman" w:cs="Times New Roman"/>
                <w:sz w:val="24"/>
                <w:szCs w:val="24"/>
                <w:lang w:eastAsia="ru-RU"/>
              </w:rPr>
            </w:pPr>
            <w:r w:rsidRPr="00081FCD">
              <w:rPr>
                <w:rStyle w:val="211pt"/>
                <w:color w:val="000000"/>
                <w:sz w:val="24"/>
                <w:szCs w:val="24"/>
                <w:lang w:eastAsia="ru-RU"/>
              </w:rPr>
              <w:t>наружного</w:t>
            </w:r>
          </w:p>
          <w:p w:rsidR="00643CFC" w:rsidRPr="00081FCD" w:rsidRDefault="00643CFC" w:rsidP="00217621">
            <w:pPr>
              <w:pStyle w:val="20"/>
              <w:spacing w:line="220" w:lineRule="exact"/>
              <w:rPr>
                <w:rFonts w:ascii="Times New Roman" w:hAnsi="Times New Roman" w:cs="Times New Roman"/>
                <w:sz w:val="24"/>
                <w:szCs w:val="24"/>
                <w:lang w:eastAsia="ru-RU"/>
              </w:rPr>
            </w:pPr>
            <w:r w:rsidRPr="00081FCD">
              <w:rPr>
                <w:rStyle w:val="211pt"/>
                <w:color w:val="000000"/>
                <w:sz w:val="24"/>
                <w:szCs w:val="24"/>
                <w:lang w:eastAsia="ru-RU"/>
              </w:rPr>
              <w:t>воздуха</w:t>
            </w:r>
          </w:p>
        </w:tc>
        <w:tc>
          <w:tcPr>
            <w:tcW w:w="1646" w:type="dxa"/>
            <w:vMerge w:val="restart"/>
            <w:tcBorders>
              <w:top w:val="single" w:sz="4" w:space="0" w:color="auto"/>
              <w:left w:val="single" w:sz="4" w:space="0" w:color="auto"/>
              <w:right w:val="nil"/>
            </w:tcBorders>
            <w:shd w:val="clear" w:color="auto" w:fill="FFFFFF"/>
            <w:vAlign w:val="bottom"/>
          </w:tcPr>
          <w:p w:rsidR="00643CFC" w:rsidRPr="00081FCD" w:rsidRDefault="00643CFC" w:rsidP="00217621">
            <w:pPr>
              <w:pStyle w:val="20"/>
              <w:shd w:val="clear" w:color="auto" w:fill="auto"/>
              <w:spacing w:after="0" w:line="220" w:lineRule="exact"/>
              <w:ind w:left="140"/>
              <w:jc w:val="left"/>
              <w:rPr>
                <w:rFonts w:ascii="Times New Roman" w:hAnsi="Times New Roman" w:cs="Times New Roman"/>
                <w:sz w:val="24"/>
                <w:szCs w:val="24"/>
                <w:lang w:eastAsia="ru-RU"/>
              </w:rPr>
            </w:pPr>
            <w:r w:rsidRPr="00081FCD">
              <w:rPr>
                <w:rStyle w:val="211pt"/>
                <w:color w:val="000000"/>
                <w:sz w:val="24"/>
                <w:szCs w:val="24"/>
                <w:lang w:eastAsia="ru-RU"/>
              </w:rPr>
              <w:t>Температура</w:t>
            </w:r>
          </w:p>
          <w:p w:rsidR="00643CFC" w:rsidRPr="00081FCD" w:rsidRDefault="00643CFC" w:rsidP="00217621">
            <w:pPr>
              <w:pStyle w:val="20"/>
              <w:shd w:val="clear" w:color="auto" w:fill="auto"/>
              <w:spacing w:after="0" w:line="220" w:lineRule="exact"/>
              <w:rPr>
                <w:rFonts w:ascii="Times New Roman" w:hAnsi="Times New Roman" w:cs="Times New Roman"/>
                <w:sz w:val="24"/>
                <w:szCs w:val="24"/>
                <w:lang w:eastAsia="ru-RU"/>
              </w:rPr>
            </w:pPr>
            <w:r w:rsidRPr="00081FCD">
              <w:rPr>
                <w:rStyle w:val="211pt"/>
                <w:color w:val="000000"/>
                <w:sz w:val="24"/>
                <w:szCs w:val="24"/>
                <w:lang w:eastAsia="ru-RU"/>
              </w:rPr>
              <w:t>воды в</w:t>
            </w:r>
          </w:p>
          <w:p w:rsidR="00643CFC" w:rsidRPr="00081FCD" w:rsidRDefault="00643CFC" w:rsidP="00217621">
            <w:pPr>
              <w:pStyle w:val="20"/>
              <w:shd w:val="clear" w:color="auto" w:fill="auto"/>
              <w:spacing w:after="0" w:line="220" w:lineRule="exact"/>
              <w:rPr>
                <w:rFonts w:ascii="Times New Roman" w:hAnsi="Times New Roman" w:cs="Times New Roman"/>
                <w:sz w:val="24"/>
                <w:szCs w:val="24"/>
                <w:lang w:eastAsia="ru-RU"/>
              </w:rPr>
            </w:pPr>
            <w:r w:rsidRPr="00081FCD">
              <w:rPr>
                <w:rStyle w:val="211pt"/>
                <w:color w:val="000000"/>
                <w:sz w:val="24"/>
                <w:szCs w:val="24"/>
                <w:lang w:eastAsia="ru-RU"/>
              </w:rPr>
              <w:t>подающем</w:t>
            </w:r>
          </w:p>
          <w:p w:rsidR="00643CFC" w:rsidRPr="00081FCD" w:rsidRDefault="00643CFC" w:rsidP="00217621">
            <w:pPr>
              <w:pStyle w:val="20"/>
              <w:spacing w:line="220" w:lineRule="exact"/>
              <w:ind w:left="140"/>
              <w:jc w:val="left"/>
              <w:rPr>
                <w:rFonts w:ascii="Times New Roman" w:hAnsi="Times New Roman" w:cs="Times New Roman"/>
                <w:sz w:val="24"/>
                <w:szCs w:val="24"/>
                <w:lang w:eastAsia="ru-RU"/>
              </w:rPr>
            </w:pPr>
            <w:r w:rsidRPr="00081FCD">
              <w:rPr>
                <w:rStyle w:val="211pt"/>
                <w:color w:val="000000"/>
                <w:sz w:val="24"/>
                <w:szCs w:val="24"/>
                <w:lang w:eastAsia="ru-RU"/>
              </w:rPr>
              <w:t>трубопроводе</w:t>
            </w:r>
          </w:p>
        </w:tc>
        <w:tc>
          <w:tcPr>
            <w:tcW w:w="1637" w:type="dxa"/>
            <w:vMerge w:val="restart"/>
            <w:tcBorders>
              <w:top w:val="single" w:sz="4" w:space="0" w:color="auto"/>
              <w:left w:val="single" w:sz="4" w:space="0" w:color="auto"/>
              <w:right w:val="nil"/>
            </w:tcBorders>
            <w:shd w:val="clear" w:color="auto" w:fill="FFFFFF"/>
            <w:vAlign w:val="bottom"/>
          </w:tcPr>
          <w:p w:rsidR="00643CFC" w:rsidRPr="00081FCD" w:rsidRDefault="00643CFC" w:rsidP="00217621">
            <w:pPr>
              <w:pStyle w:val="20"/>
              <w:shd w:val="clear" w:color="auto" w:fill="auto"/>
              <w:spacing w:after="0" w:line="220" w:lineRule="exact"/>
              <w:ind w:left="140"/>
              <w:jc w:val="left"/>
              <w:rPr>
                <w:rFonts w:ascii="Times New Roman" w:hAnsi="Times New Roman" w:cs="Times New Roman"/>
                <w:sz w:val="24"/>
                <w:szCs w:val="24"/>
                <w:lang w:eastAsia="ru-RU"/>
              </w:rPr>
            </w:pPr>
            <w:r w:rsidRPr="00081FCD">
              <w:rPr>
                <w:rStyle w:val="211pt"/>
                <w:color w:val="000000"/>
                <w:sz w:val="24"/>
                <w:szCs w:val="24"/>
                <w:lang w:eastAsia="ru-RU"/>
              </w:rPr>
              <w:t>Температура</w:t>
            </w:r>
          </w:p>
          <w:p w:rsidR="00643CFC" w:rsidRPr="00081FCD" w:rsidRDefault="00643CFC" w:rsidP="00217621">
            <w:pPr>
              <w:pStyle w:val="20"/>
              <w:shd w:val="clear" w:color="auto" w:fill="auto"/>
              <w:spacing w:after="0" w:line="220" w:lineRule="exact"/>
              <w:rPr>
                <w:rFonts w:ascii="Times New Roman" w:hAnsi="Times New Roman" w:cs="Times New Roman"/>
                <w:sz w:val="24"/>
                <w:szCs w:val="24"/>
                <w:lang w:eastAsia="ru-RU"/>
              </w:rPr>
            </w:pPr>
            <w:r w:rsidRPr="00081FCD">
              <w:rPr>
                <w:rStyle w:val="211pt"/>
                <w:color w:val="000000"/>
                <w:sz w:val="24"/>
                <w:szCs w:val="24"/>
                <w:lang w:eastAsia="ru-RU"/>
              </w:rPr>
              <w:t>воды в</w:t>
            </w:r>
          </w:p>
          <w:p w:rsidR="00643CFC" w:rsidRPr="00081FCD" w:rsidRDefault="00643CFC" w:rsidP="00217621">
            <w:pPr>
              <w:pStyle w:val="20"/>
              <w:shd w:val="clear" w:color="auto" w:fill="auto"/>
              <w:spacing w:after="0" w:line="220" w:lineRule="exact"/>
              <w:rPr>
                <w:rFonts w:ascii="Times New Roman" w:hAnsi="Times New Roman" w:cs="Times New Roman"/>
                <w:sz w:val="24"/>
                <w:szCs w:val="24"/>
                <w:lang w:eastAsia="ru-RU"/>
              </w:rPr>
            </w:pPr>
            <w:r w:rsidRPr="00081FCD">
              <w:rPr>
                <w:rStyle w:val="211pt"/>
                <w:color w:val="000000"/>
                <w:sz w:val="24"/>
                <w:szCs w:val="24"/>
                <w:lang w:eastAsia="ru-RU"/>
              </w:rPr>
              <w:t>обратном</w:t>
            </w:r>
          </w:p>
          <w:p w:rsidR="00643CFC" w:rsidRPr="00081FCD" w:rsidRDefault="00643CFC" w:rsidP="00217621">
            <w:pPr>
              <w:pStyle w:val="20"/>
              <w:spacing w:line="220" w:lineRule="exact"/>
              <w:ind w:left="140"/>
              <w:jc w:val="left"/>
              <w:rPr>
                <w:rFonts w:ascii="Times New Roman" w:hAnsi="Times New Roman" w:cs="Times New Roman"/>
                <w:sz w:val="24"/>
                <w:szCs w:val="24"/>
                <w:lang w:eastAsia="ru-RU"/>
              </w:rPr>
            </w:pPr>
            <w:r w:rsidRPr="00081FCD">
              <w:rPr>
                <w:rStyle w:val="211pt"/>
                <w:color w:val="000000"/>
                <w:sz w:val="24"/>
                <w:szCs w:val="24"/>
                <w:lang w:eastAsia="ru-RU"/>
              </w:rPr>
              <w:t>трубопроводе</w:t>
            </w:r>
          </w:p>
        </w:tc>
        <w:tc>
          <w:tcPr>
            <w:tcW w:w="1498" w:type="dxa"/>
            <w:vMerge w:val="restart"/>
            <w:tcBorders>
              <w:top w:val="single" w:sz="4" w:space="0" w:color="auto"/>
              <w:left w:val="single" w:sz="4" w:space="0" w:color="auto"/>
              <w:right w:val="nil"/>
            </w:tcBorders>
            <w:shd w:val="clear" w:color="auto" w:fill="FFFFFF"/>
            <w:vAlign w:val="bottom"/>
          </w:tcPr>
          <w:p w:rsidR="00643CFC" w:rsidRPr="00081FCD" w:rsidRDefault="00643CFC" w:rsidP="00217621">
            <w:pPr>
              <w:pStyle w:val="20"/>
              <w:shd w:val="clear" w:color="auto" w:fill="auto"/>
              <w:spacing w:after="0" w:line="220" w:lineRule="exact"/>
              <w:ind w:left="340"/>
              <w:jc w:val="left"/>
              <w:rPr>
                <w:rFonts w:ascii="Times New Roman" w:hAnsi="Times New Roman" w:cs="Times New Roman"/>
                <w:sz w:val="24"/>
                <w:szCs w:val="24"/>
                <w:lang w:eastAsia="ru-RU"/>
              </w:rPr>
            </w:pPr>
            <w:r w:rsidRPr="00081FCD">
              <w:rPr>
                <w:rStyle w:val="211pt"/>
                <w:color w:val="000000"/>
                <w:sz w:val="24"/>
                <w:szCs w:val="24"/>
                <w:lang w:eastAsia="ru-RU"/>
              </w:rPr>
              <w:t>Текущая</w:t>
            </w:r>
          </w:p>
          <w:p w:rsidR="00643CFC" w:rsidRPr="00081FCD" w:rsidRDefault="00643CFC" w:rsidP="00217621">
            <w:pPr>
              <w:pStyle w:val="20"/>
              <w:shd w:val="clear" w:color="auto" w:fill="auto"/>
              <w:spacing w:after="0" w:line="220" w:lineRule="exact"/>
              <w:jc w:val="left"/>
              <w:rPr>
                <w:rFonts w:ascii="Times New Roman" w:hAnsi="Times New Roman" w:cs="Times New Roman"/>
                <w:sz w:val="24"/>
                <w:szCs w:val="24"/>
                <w:lang w:eastAsia="ru-RU"/>
              </w:rPr>
            </w:pPr>
            <w:r w:rsidRPr="00081FCD">
              <w:rPr>
                <w:rStyle w:val="211pt"/>
                <w:color w:val="000000"/>
                <w:sz w:val="24"/>
                <w:szCs w:val="24"/>
                <w:lang w:eastAsia="ru-RU"/>
              </w:rPr>
              <w:t>температура</w:t>
            </w:r>
          </w:p>
          <w:p w:rsidR="00643CFC" w:rsidRPr="00081FCD" w:rsidRDefault="00643CFC" w:rsidP="00217621">
            <w:pPr>
              <w:pStyle w:val="20"/>
              <w:shd w:val="clear" w:color="auto" w:fill="auto"/>
              <w:spacing w:after="0" w:line="220" w:lineRule="exact"/>
              <w:ind w:left="200"/>
              <w:jc w:val="left"/>
              <w:rPr>
                <w:rFonts w:ascii="Times New Roman" w:hAnsi="Times New Roman" w:cs="Times New Roman"/>
                <w:sz w:val="24"/>
                <w:szCs w:val="24"/>
                <w:lang w:eastAsia="ru-RU"/>
              </w:rPr>
            </w:pPr>
            <w:r w:rsidRPr="00081FCD">
              <w:rPr>
                <w:rStyle w:val="211pt"/>
                <w:color w:val="000000"/>
                <w:sz w:val="24"/>
                <w:szCs w:val="24"/>
                <w:lang w:eastAsia="ru-RU"/>
              </w:rPr>
              <w:t>наружного</w:t>
            </w:r>
          </w:p>
          <w:p w:rsidR="00643CFC" w:rsidRPr="00081FCD" w:rsidRDefault="00643CFC" w:rsidP="00217621">
            <w:pPr>
              <w:pStyle w:val="20"/>
              <w:spacing w:line="220" w:lineRule="exact"/>
              <w:rPr>
                <w:rFonts w:ascii="Times New Roman" w:hAnsi="Times New Roman" w:cs="Times New Roman"/>
                <w:sz w:val="24"/>
                <w:szCs w:val="24"/>
                <w:lang w:eastAsia="ru-RU"/>
              </w:rPr>
            </w:pPr>
            <w:r w:rsidRPr="00081FCD">
              <w:rPr>
                <w:rStyle w:val="211pt"/>
                <w:color w:val="000000"/>
                <w:sz w:val="24"/>
                <w:szCs w:val="24"/>
                <w:lang w:eastAsia="ru-RU"/>
              </w:rPr>
              <w:t>воздуха</w:t>
            </w:r>
          </w:p>
        </w:tc>
        <w:tc>
          <w:tcPr>
            <w:tcW w:w="1637" w:type="dxa"/>
            <w:vMerge w:val="restart"/>
            <w:tcBorders>
              <w:top w:val="single" w:sz="4" w:space="0" w:color="auto"/>
              <w:left w:val="single" w:sz="4" w:space="0" w:color="auto"/>
              <w:right w:val="nil"/>
            </w:tcBorders>
            <w:shd w:val="clear" w:color="auto" w:fill="FFFFFF"/>
            <w:vAlign w:val="bottom"/>
          </w:tcPr>
          <w:p w:rsidR="00643CFC" w:rsidRPr="00081FCD" w:rsidRDefault="00643CFC" w:rsidP="00217621">
            <w:pPr>
              <w:pStyle w:val="20"/>
              <w:shd w:val="clear" w:color="auto" w:fill="auto"/>
              <w:spacing w:after="0" w:line="220" w:lineRule="exact"/>
              <w:ind w:left="140"/>
              <w:jc w:val="left"/>
              <w:rPr>
                <w:rFonts w:ascii="Times New Roman" w:hAnsi="Times New Roman" w:cs="Times New Roman"/>
                <w:sz w:val="24"/>
                <w:szCs w:val="24"/>
                <w:lang w:eastAsia="ru-RU"/>
              </w:rPr>
            </w:pPr>
            <w:r w:rsidRPr="00081FCD">
              <w:rPr>
                <w:rStyle w:val="211pt"/>
                <w:color w:val="000000"/>
                <w:sz w:val="24"/>
                <w:szCs w:val="24"/>
                <w:lang w:eastAsia="ru-RU"/>
              </w:rPr>
              <w:t>Температура</w:t>
            </w:r>
          </w:p>
          <w:p w:rsidR="00643CFC" w:rsidRPr="00081FCD" w:rsidRDefault="00643CFC" w:rsidP="00217621">
            <w:pPr>
              <w:pStyle w:val="20"/>
              <w:shd w:val="clear" w:color="auto" w:fill="auto"/>
              <w:spacing w:after="0" w:line="220" w:lineRule="exact"/>
              <w:rPr>
                <w:rFonts w:ascii="Times New Roman" w:hAnsi="Times New Roman" w:cs="Times New Roman"/>
                <w:sz w:val="24"/>
                <w:szCs w:val="24"/>
                <w:lang w:eastAsia="ru-RU"/>
              </w:rPr>
            </w:pPr>
            <w:r w:rsidRPr="00081FCD">
              <w:rPr>
                <w:rStyle w:val="211pt"/>
                <w:color w:val="000000"/>
                <w:sz w:val="24"/>
                <w:szCs w:val="24"/>
                <w:lang w:eastAsia="ru-RU"/>
              </w:rPr>
              <w:t>воды в</w:t>
            </w:r>
          </w:p>
          <w:p w:rsidR="00643CFC" w:rsidRPr="00081FCD" w:rsidRDefault="00643CFC" w:rsidP="00217621">
            <w:pPr>
              <w:pStyle w:val="20"/>
              <w:shd w:val="clear" w:color="auto" w:fill="auto"/>
              <w:spacing w:after="0" w:line="220" w:lineRule="exact"/>
              <w:rPr>
                <w:rFonts w:ascii="Times New Roman" w:hAnsi="Times New Roman" w:cs="Times New Roman"/>
                <w:sz w:val="24"/>
                <w:szCs w:val="24"/>
                <w:lang w:eastAsia="ru-RU"/>
              </w:rPr>
            </w:pPr>
            <w:r w:rsidRPr="00081FCD">
              <w:rPr>
                <w:rStyle w:val="211pt"/>
                <w:color w:val="000000"/>
                <w:sz w:val="24"/>
                <w:szCs w:val="24"/>
                <w:lang w:eastAsia="ru-RU"/>
              </w:rPr>
              <w:t>подающем</w:t>
            </w:r>
          </w:p>
          <w:p w:rsidR="00643CFC" w:rsidRPr="00081FCD" w:rsidRDefault="00643CFC" w:rsidP="00217621">
            <w:pPr>
              <w:pStyle w:val="20"/>
              <w:spacing w:line="220" w:lineRule="exact"/>
              <w:ind w:left="140"/>
              <w:jc w:val="left"/>
              <w:rPr>
                <w:rFonts w:ascii="Times New Roman" w:hAnsi="Times New Roman" w:cs="Times New Roman"/>
                <w:sz w:val="24"/>
                <w:szCs w:val="24"/>
                <w:lang w:eastAsia="ru-RU"/>
              </w:rPr>
            </w:pPr>
            <w:r w:rsidRPr="00081FCD">
              <w:rPr>
                <w:rStyle w:val="211pt"/>
                <w:color w:val="000000"/>
                <w:sz w:val="24"/>
                <w:szCs w:val="24"/>
                <w:lang w:eastAsia="ru-RU"/>
              </w:rPr>
              <w:t>трубопроводе</w:t>
            </w:r>
          </w:p>
        </w:tc>
        <w:tc>
          <w:tcPr>
            <w:tcW w:w="1632" w:type="dxa"/>
            <w:tcBorders>
              <w:top w:val="single" w:sz="4" w:space="0" w:color="auto"/>
              <w:left w:val="single" w:sz="4" w:space="0" w:color="auto"/>
              <w:bottom w:val="nil"/>
              <w:right w:val="single" w:sz="4" w:space="0" w:color="auto"/>
            </w:tcBorders>
            <w:shd w:val="clear" w:color="auto" w:fill="FFFFFF"/>
            <w:vAlign w:val="bottom"/>
          </w:tcPr>
          <w:p w:rsidR="00643CFC" w:rsidRPr="00081FCD" w:rsidRDefault="00643CFC" w:rsidP="00217621">
            <w:pPr>
              <w:pStyle w:val="20"/>
              <w:shd w:val="clear" w:color="auto" w:fill="auto"/>
              <w:spacing w:after="0" w:line="220" w:lineRule="exact"/>
              <w:ind w:left="140"/>
              <w:jc w:val="left"/>
              <w:rPr>
                <w:rFonts w:ascii="Times New Roman" w:hAnsi="Times New Roman" w:cs="Times New Roman"/>
                <w:sz w:val="24"/>
                <w:szCs w:val="24"/>
                <w:lang w:eastAsia="ru-RU"/>
              </w:rPr>
            </w:pPr>
            <w:r w:rsidRPr="00081FCD">
              <w:rPr>
                <w:rStyle w:val="211pt"/>
                <w:color w:val="000000"/>
                <w:sz w:val="24"/>
                <w:szCs w:val="24"/>
                <w:lang w:eastAsia="ru-RU"/>
              </w:rPr>
              <w:t>Температура</w:t>
            </w:r>
          </w:p>
        </w:tc>
      </w:tr>
      <w:tr w:rsidR="00643CFC" w:rsidRPr="00081FCD" w:rsidTr="00217621">
        <w:trPr>
          <w:trHeight w:hRule="exact" w:val="254"/>
        </w:trPr>
        <w:tc>
          <w:tcPr>
            <w:tcW w:w="1488" w:type="dxa"/>
            <w:vMerge/>
            <w:tcBorders>
              <w:left w:val="single" w:sz="4" w:space="0" w:color="auto"/>
              <w:right w:val="nil"/>
            </w:tcBorders>
            <w:shd w:val="clear" w:color="auto" w:fill="FFFFFF"/>
            <w:vAlign w:val="bottom"/>
          </w:tcPr>
          <w:p w:rsidR="00643CFC" w:rsidRPr="00081FCD" w:rsidRDefault="00643CFC" w:rsidP="00217621">
            <w:pPr>
              <w:pStyle w:val="20"/>
              <w:spacing w:line="220" w:lineRule="exact"/>
              <w:rPr>
                <w:rFonts w:ascii="Times New Roman" w:hAnsi="Times New Roman" w:cs="Times New Roman"/>
                <w:sz w:val="24"/>
                <w:szCs w:val="24"/>
                <w:lang w:eastAsia="ru-RU"/>
              </w:rPr>
            </w:pPr>
          </w:p>
        </w:tc>
        <w:tc>
          <w:tcPr>
            <w:tcW w:w="1646" w:type="dxa"/>
            <w:vMerge/>
            <w:tcBorders>
              <w:left w:val="single" w:sz="4" w:space="0" w:color="auto"/>
              <w:right w:val="nil"/>
            </w:tcBorders>
            <w:shd w:val="clear" w:color="auto" w:fill="FFFFFF"/>
            <w:vAlign w:val="bottom"/>
          </w:tcPr>
          <w:p w:rsidR="00643CFC" w:rsidRPr="00081FCD" w:rsidRDefault="00643CFC" w:rsidP="00217621">
            <w:pPr>
              <w:pStyle w:val="20"/>
              <w:spacing w:line="220" w:lineRule="exact"/>
              <w:ind w:left="140"/>
              <w:jc w:val="left"/>
              <w:rPr>
                <w:rFonts w:ascii="Times New Roman" w:hAnsi="Times New Roman" w:cs="Times New Roman"/>
                <w:sz w:val="24"/>
                <w:szCs w:val="24"/>
                <w:lang w:eastAsia="ru-RU"/>
              </w:rPr>
            </w:pPr>
          </w:p>
        </w:tc>
        <w:tc>
          <w:tcPr>
            <w:tcW w:w="1637" w:type="dxa"/>
            <w:vMerge/>
            <w:tcBorders>
              <w:left w:val="single" w:sz="4" w:space="0" w:color="auto"/>
              <w:right w:val="nil"/>
            </w:tcBorders>
            <w:shd w:val="clear" w:color="auto" w:fill="FFFFFF"/>
            <w:vAlign w:val="bottom"/>
          </w:tcPr>
          <w:p w:rsidR="00643CFC" w:rsidRPr="00081FCD" w:rsidRDefault="00643CFC" w:rsidP="00217621">
            <w:pPr>
              <w:pStyle w:val="20"/>
              <w:spacing w:line="220" w:lineRule="exact"/>
              <w:ind w:left="140"/>
              <w:jc w:val="left"/>
              <w:rPr>
                <w:rFonts w:ascii="Times New Roman" w:hAnsi="Times New Roman" w:cs="Times New Roman"/>
                <w:sz w:val="24"/>
                <w:szCs w:val="24"/>
                <w:lang w:eastAsia="ru-RU"/>
              </w:rPr>
            </w:pPr>
          </w:p>
        </w:tc>
        <w:tc>
          <w:tcPr>
            <w:tcW w:w="1498" w:type="dxa"/>
            <w:vMerge/>
            <w:tcBorders>
              <w:left w:val="single" w:sz="4" w:space="0" w:color="auto"/>
              <w:right w:val="nil"/>
            </w:tcBorders>
            <w:shd w:val="clear" w:color="auto" w:fill="FFFFFF"/>
            <w:vAlign w:val="bottom"/>
          </w:tcPr>
          <w:p w:rsidR="00643CFC" w:rsidRPr="00081FCD" w:rsidRDefault="00643CFC" w:rsidP="00217621">
            <w:pPr>
              <w:pStyle w:val="20"/>
              <w:spacing w:line="220" w:lineRule="exact"/>
              <w:rPr>
                <w:rFonts w:ascii="Times New Roman" w:hAnsi="Times New Roman" w:cs="Times New Roman"/>
                <w:sz w:val="24"/>
                <w:szCs w:val="24"/>
                <w:lang w:eastAsia="ru-RU"/>
              </w:rPr>
            </w:pPr>
          </w:p>
        </w:tc>
        <w:tc>
          <w:tcPr>
            <w:tcW w:w="1637" w:type="dxa"/>
            <w:vMerge/>
            <w:tcBorders>
              <w:left w:val="single" w:sz="4" w:space="0" w:color="auto"/>
              <w:right w:val="nil"/>
            </w:tcBorders>
            <w:shd w:val="clear" w:color="auto" w:fill="FFFFFF"/>
            <w:vAlign w:val="bottom"/>
          </w:tcPr>
          <w:p w:rsidR="00643CFC" w:rsidRPr="00081FCD" w:rsidRDefault="00643CFC" w:rsidP="00217621">
            <w:pPr>
              <w:pStyle w:val="20"/>
              <w:spacing w:line="220" w:lineRule="exact"/>
              <w:ind w:left="140"/>
              <w:jc w:val="left"/>
              <w:rPr>
                <w:rFonts w:ascii="Times New Roman" w:hAnsi="Times New Roman" w:cs="Times New Roman"/>
                <w:sz w:val="24"/>
                <w:szCs w:val="24"/>
                <w:lang w:eastAsia="ru-RU"/>
              </w:rPr>
            </w:pPr>
          </w:p>
        </w:tc>
        <w:tc>
          <w:tcPr>
            <w:tcW w:w="1632" w:type="dxa"/>
            <w:tcBorders>
              <w:top w:val="nil"/>
              <w:left w:val="single" w:sz="4" w:space="0" w:color="auto"/>
              <w:bottom w:val="nil"/>
              <w:right w:val="single" w:sz="4" w:space="0" w:color="auto"/>
            </w:tcBorders>
            <w:shd w:val="clear" w:color="auto" w:fill="FFFFFF"/>
            <w:vAlign w:val="bottom"/>
          </w:tcPr>
          <w:p w:rsidR="00643CFC" w:rsidRPr="00081FCD" w:rsidRDefault="00643CFC" w:rsidP="00217621">
            <w:pPr>
              <w:pStyle w:val="20"/>
              <w:shd w:val="clear" w:color="auto" w:fill="auto"/>
              <w:spacing w:after="0" w:line="220" w:lineRule="exact"/>
              <w:rPr>
                <w:rFonts w:ascii="Times New Roman" w:hAnsi="Times New Roman" w:cs="Times New Roman"/>
                <w:sz w:val="24"/>
                <w:szCs w:val="24"/>
                <w:lang w:eastAsia="ru-RU"/>
              </w:rPr>
            </w:pPr>
            <w:r w:rsidRPr="00081FCD">
              <w:rPr>
                <w:rStyle w:val="211pt"/>
                <w:color w:val="000000"/>
                <w:sz w:val="24"/>
                <w:szCs w:val="24"/>
                <w:lang w:eastAsia="ru-RU"/>
              </w:rPr>
              <w:t>воды в</w:t>
            </w:r>
          </w:p>
        </w:tc>
      </w:tr>
      <w:tr w:rsidR="00643CFC" w:rsidRPr="00081FCD" w:rsidTr="00217621">
        <w:trPr>
          <w:trHeight w:hRule="exact" w:val="274"/>
        </w:trPr>
        <w:tc>
          <w:tcPr>
            <w:tcW w:w="1488" w:type="dxa"/>
            <w:vMerge/>
            <w:tcBorders>
              <w:left w:val="single" w:sz="4" w:space="0" w:color="auto"/>
              <w:right w:val="nil"/>
            </w:tcBorders>
            <w:shd w:val="clear" w:color="auto" w:fill="FFFFFF"/>
            <w:vAlign w:val="bottom"/>
          </w:tcPr>
          <w:p w:rsidR="00643CFC" w:rsidRPr="00081FCD" w:rsidRDefault="00643CFC" w:rsidP="00217621">
            <w:pPr>
              <w:pStyle w:val="20"/>
              <w:spacing w:line="220" w:lineRule="exact"/>
              <w:rPr>
                <w:rFonts w:ascii="Times New Roman" w:hAnsi="Times New Roman" w:cs="Times New Roman"/>
                <w:sz w:val="24"/>
                <w:szCs w:val="24"/>
                <w:lang w:eastAsia="ru-RU"/>
              </w:rPr>
            </w:pPr>
          </w:p>
        </w:tc>
        <w:tc>
          <w:tcPr>
            <w:tcW w:w="1646" w:type="dxa"/>
            <w:vMerge/>
            <w:tcBorders>
              <w:left w:val="single" w:sz="4" w:space="0" w:color="auto"/>
              <w:right w:val="nil"/>
            </w:tcBorders>
            <w:shd w:val="clear" w:color="auto" w:fill="FFFFFF"/>
            <w:vAlign w:val="bottom"/>
          </w:tcPr>
          <w:p w:rsidR="00643CFC" w:rsidRPr="00081FCD" w:rsidRDefault="00643CFC" w:rsidP="00217621">
            <w:pPr>
              <w:pStyle w:val="20"/>
              <w:spacing w:line="220" w:lineRule="exact"/>
              <w:ind w:left="140"/>
              <w:jc w:val="left"/>
              <w:rPr>
                <w:rFonts w:ascii="Times New Roman" w:hAnsi="Times New Roman" w:cs="Times New Roman"/>
                <w:sz w:val="24"/>
                <w:szCs w:val="24"/>
                <w:lang w:eastAsia="ru-RU"/>
              </w:rPr>
            </w:pPr>
          </w:p>
        </w:tc>
        <w:tc>
          <w:tcPr>
            <w:tcW w:w="1637" w:type="dxa"/>
            <w:vMerge/>
            <w:tcBorders>
              <w:left w:val="single" w:sz="4" w:space="0" w:color="auto"/>
              <w:right w:val="nil"/>
            </w:tcBorders>
            <w:shd w:val="clear" w:color="auto" w:fill="FFFFFF"/>
            <w:vAlign w:val="bottom"/>
          </w:tcPr>
          <w:p w:rsidR="00643CFC" w:rsidRPr="00081FCD" w:rsidRDefault="00643CFC" w:rsidP="00217621">
            <w:pPr>
              <w:pStyle w:val="20"/>
              <w:spacing w:line="220" w:lineRule="exact"/>
              <w:ind w:left="140"/>
              <w:jc w:val="left"/>
              <w:rPr>
                <w:rFonts w:ascii="Times New Roman" w:hAnsi="Times New Roman" w:cs="Times New Roman"/>
                <w:sz w:val="24"/>
                <w:szCs w:val="24"/>
                <w:lang w:eastAsia="ru-RU"/>
              </w:rPr>
            </w:pPr>
          </w:p>
        </w:tc>
        <w:tc>
          <w:tcPr>
            <w:tcW w:w="1498" w:type="dxa"/>
            <w:vMerge/>
            <w:tcBorders>
              <w:left w:val="single" w:sz="4" w:space="0" w:color="auto"/>
              <w:right w:val="nil"/>
            </w:tcBorders>
            <w:shd w:val="clear" w:color="auto" w:fill="FFFFFF"/>
            <w:vAlign w:val="bottom"/>
          </w:tcPr>
          <w:p w:rsidR="00643CFC" w:rsidRPr="00081FCD" w:rsidRDefault="00643CFC" w:rsidP="00217621">
            <w:pPr>
              <w:pStyle w:val="20"/>
              <w:spacing w:line="220" w:lineRule="exact"/>
              <w:rPr>
                <w:rFonts w:ascii="Times New Roman" w:hAnsi="Times New Roman" w:cs="Times New Roman"/>
                <w:sz w:val="24"/>
                <w:szCs w:val="24"/>
                <w:lang w:eastAsia="ru-RU"/>
              </w:rPr>
            </w:pPr>
          </w:p>
        </w:tc>
        <w:tc>
          <w:tcPr>
            <w:tcW w:w="1637" w:type="dxa"/>
            <w:vMerge/>
            <w:tcBorders>
              <w:left w:val="single" w:sz="4" w:space="0" w:color="auto"/>
              <w:right w:val="nil"/>
            </w:tcBorders>
            <w:shd w:val="clear" w:color="auto" w:fill="FFFFFF"/>
            <w:vAlign w:val="bottom"/>
          </w:tcPr>
          <w:p w:rsidR="00643CFC" w:rsidRPr="00081FCD" w:rsidRDefault="00643CFC" w:rsidP="00217621">
            <w:pPr>
              <w:pStyle w:val="20"/>
              <w:spacing w:line="220" w:lineRule="exact"/>
              <w:ind w:left="140"/>
              <w:jc w:val="left"/>
              <w:rPr>
                <w:rFonts w:ascii="Times New Roman" w:hAnsi="Times New Roman" w:cs="Times New Roman"/>
                <w:sz w:val="24"/>
                <w:szCs w:val="24"/>
                <w:lang w:eastAsia="ru-RU"/>
              </w:rPr>
            </w:pPr>
          </w:p>
        </w:tc>
        <w:tc>
          <w:tcPr>
            <w:tcW w:w="1632" w:type="dxa"/>
            <w:tcBorders>
              <w:top w:val="nil"/>
              <w:left w:val="single" w:sz="4" w:space="0" w:color="auto"/>
              <w:bottom w:val="nil"/>
              <w:right w:val="single" w:sz="4" w:space="0" w:color="auto"/>
            </w:tcBorders>
            <w:shd w:val="clear" w:color="auto" w:fill="FFFFFF"/>
            <w:vAlign w:val="bottom"/>
          </w:tcPr>
          <w:p w:rsidR="00643CFC" w:rsidRPr="00081FCD" w:rsidRDefault="00643CFC" w:rsidP="00217621">
            <w:pPr>
              <w:pStyle w:val="20"/>
              <w:shd w:val="clear" w:color="auto" w:fill="auto"/>
              <w:spacing w:after="0" w:line="220" w:lineRule="exact"/>
              <w:rPr>
                <w:rFonts w:ascii="Times New Roman" w:hAnsi="Times New Roman" w:cs="Times New Roman"/>
                <w:sz w:val="24"/>
                <w:szCs w:val="24"/>
                <w:lang w:eastAsia="ru-RU"/>
              </w:rPr>
            </w:pPr>
            <w:r w:rsidRPr="00081FCD">
              <w:rPr>
                <w:rStyle w:val="211pt"/>
                <w:color w:val="000000"/>
                <w:sz w:val="24"/>
                <w:szCs w:val="24"/>
                <w:lang w:eastAsia="ru-RU"/>
              </w:rPr>
              <w:t>обратном</w:t>
            </w:r>
          </w:p>
        </w:tc>
      </w:tr>
      <w:tr w:rsidR="00643CFC" w:rsidRPr="00081FCD" w:rsidTr="00217621">
        <w:trPr>
          <w:trHeight w:hRule="exact" w:val="259"/>
        </w:trPr>
        <w:tc>
          <w:tcPr>
            <w:tcW w:w="1488" w:type="dxa"/>
            <w:vMerge/>
            <w:tcBorders>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0" w:line="220" w:lineRule="exact"/>
              <w:rPr>
                <w:rFonts w:ascii="Times New Roman" w:hAnsi="Times New Roman" w:cs="Times New Roman"/>
                <w:sz w:val="24"/>
                <w:szCs w:val="24"/>
                <w:lang w:eastAsia="ru-RU"/>
              </w:rPr>
            </w:pPr>
          </w:p>
        </w:tc>
        <w:tc>
          <w:tcPr>
            <w:tcW w:w="1646" w:type="dxa"/>
            <w:vMerge/>
            <w:tcBorders>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0" w:line="220" w:lineRule="exact"/>
              <w:ind w:left="140"/>
              <w:jc w:val="left"/>
              <w:rPr>
                <w:rFonts w:ascii="Times New Roman" w:hAnsi="Times New Roman" w:cs="Times New Roman"/>
                <w:sz w:val="24"/>
                <w:szCs w:val="24"/>
                <w:lang w:eastAsia="ru-RU"/>
              </w:rPr>
            </w:pPr>
          </w:p>
        </w:tc>
        <w:tc>
          <w:tcPr>
            <w:tcW w:w="1637" w:type="dxa"/>
            <w:vMerge/>
            <w:tcBorders>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0" w:line="220" w:lineRule="exact"/>
              <w:ind w:left="140"/>
              <w:jc w:val="left"/>
              <w:rPr>
                <w:rFonts w:ascii="Times New Roman" w:hAnsi="Times New Roman" w:cs="Times New Roman"/>
                <w:sz w:val="24"/>
                <w:szCs w:val="24"/>
                <w:lang w:eastAsia="ru-RU"/>
              </w:rPr>
            </w:pPr>
          </w:p>
        </w:tc>
        <w:tc>
          <w:tcPr>
            <w:tcW w:w="1498" w:type="dxa"/>
            <w:vMerge/>
            <w:tcBorders>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0" w:line="220" w:lineRule="exact"/>
              <w:rPr>
                <w:rFonts w:ascii="Times New Roman" w:hAnsi="Times New Roman" w:cs="Times New Roman"/>
                <w:sz w:val="24"/>
                <w:szCs w:val="24"/>
                <w:lang w:eastAsia="ru-RU"/>
              </w:rPr>
            </w:pPr>
          </w:p>
        </w:tc>
        <w:tc>
          <w:tcPr>
            <w:tcW w:w="1637" w:type="dxa"/>
            <w:vMerge/>
            <w:tcBorders>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0" w:line="220" w:lineRule="exact"/>
              <w:ind w:left="140"/>
              <w:jc w:val="left"/>
              <w:rPr>
                <w:rFonts w:ascii="Times New Roman" w:hAnsi="Times New Roman" w:cs="Times New Roman"/>
                <w:sz w:val="24"/>
                <w:szCs w:val="24"/>
                <w:lang w:eastAsia="ru-RU"/>
              </w:rPr>
            </w:pPr>
          </w:p>
        </w:tc>
        <w:tc>
          <w:tcPr>
            <w:tcW w:w="1632" w:type="dxa"/>
            <w:tcBorders>
              <w:top w:val="nil"/>
              <w:left w:val="single" w:sz="4" w:space="0" w:color="auto"/>
              <w:bottom w:val="nil"/>
              <w:right w:val="single" w:sz="4" w:space="0" w:color="auto"/>
            </w:tcBorders>
            <w:shd w:val="clear" w:color="auto" w:fill="FFFFFF"/>
            <w:vAlign w:val="bottom"/>
          </w:tcPr>
          <w:p w:rsidR="00643CFC" w:rsidRPr="00081FCD" w:rsidRDefault="00643CFC" w:rsidP="00217621">
            <w:pPr>
              <w:pStyle w:val="20"/>
              <w:shd w:val="clear" w:color="auto" w:fill="auto"/>
              <w:spacing w:after="0" w:line="220" w:lineRule="exact"/>
              <w:ind w:left="140"/>
              <w:jc w:val="left"/>
              <w:rPr>
                <w:rFonts w:ascii="Times New Roman" w:hAnsi="Times New Roman" w:cs="Times New Roman"/>
                <w:sz w:val="24"/>
                <w:szCs w:val="24"/>
                <w:lang w:eastAsia="ru-RU"/>
              </w:rPr>
            </w:pPr>
            <w:r w:rsidRPr="00081FCD">
              <w:rPr>
                <w:rStyle w:val="211pt"/>
                <w:color w:val="000000"/>
                <w:sz w:val="24"/>
                <w:szCs w:val="24"/>
                <w:lang w:eastAsia="ru-RU"/>
              </w:rPr>
              <w:t>трубопроводе</w:t>
            </w:r>
          </w:p>
        </w:tc>
      </w:tr>
      <w:tr w:rsidR="00643CFC" w:rsidRPr="00081FCD" w:rsidTr="00217621">
        <w:trPr>
          <w:trHeight w:hRule="exact" w:val="331"/>
        </w:trPr>
        <w:tc>
          <w:tcPr>
            <w:tcW w:w="1488" w:type="dxa"/>
            <w:tcBorders>
              <w:top w:val="single" w:sz="4" w:space="0" w:color="auto"/>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0" w:line="220" w:lineRule="exact"/>
              <w:rPr>
                <w:rFonts w:ascii="Times New Roman" w:hAnsi="Times New Roman" w:cs="Times New Roman"/>
                <w:sz w:val="24"/>
                <w:szCs w:val="24"/>
                <w:lang w:eastAsia="ru-RU"/>
              </w:rPr>
            </w:pPr>
            <w:r w:rsidRPr="00081FCD">
              <w:rPr>
                <w:rStyle w:val="211pt"/>
                <w:color w:val="000000"/>
                <w:sz w:val="24"/>
                <w:szCs w:val="24"/>
                <w:lang w:eastAsia="ru-RU"/>
              </w:rPr>
              <w:t>+8</w:t>
            </w:r>
          </w:p>
        </w:tc>
        <w:tc>
          <w:tcPr>
            <w:tcW w:w="1646" w:type="dxa"/>
            <w:tcBorders>
              <w:top w:val="single" w:sz="4" w:space="0" w:color="auto"/>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0" w:line="220" w:lineRule="exact"/>
              <w:rPr>
                <w:rFonts w:ascii="Times New Roman" w:hAnsi="Times New Roman" w:cs="Times New Roman"/>
                <w:sz w:val="24"/>
                <w:szCs w:val="24"/>
                <w:lang w:eastAsia="ru-RU"/>
              </w:rPr>
            </w:pPr>
            <w:r w:rsidRPr="00081FCD">
              <w:rPr>
                <w:rStyle w:val="211pt"/>
                <w:color w:val="000000"/>
                <w:sz w:val="24"/>
                <w:szCs w:val="24"/>
                <w:lang w:eastAsia="ru-RU"/>
              </w:rPr>
              <w:t>40</w:t>
            </w:r>
          </w:p>
        </w:tc>
        <w:tc>
          <w:tcPr>
            <w:tcW w:w="1637" w:type="dxa"/>
            <w:tcBorders>
              <w:top w:val="single" w:sz="4" w:space="0" w:color="auto"/>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0" w:line="220" w:lineRule="exact"/>
              <w:rPr>
                <w:rFonts w:ascii="Times New Roman" w:hAnsi="Times New Roman" w:cs="Times New Roman"/>
                <w:sz w:val="24"/>
                <w:szCs w:val="24"/>
                <w:lang w:eastAsia="ru-RU"/>
              </w:rPr>
            </w:pPr>
            <w:r w:rsidRPr="00081FCD">
              <w:rPr>
                <w:rStyle w:val="211pt"/>
                <w:color w:val="000000"/>
                <w:sz w:val="24"/>
                <w:szCs w:val="24"/>
                <w:lang w:eastAsia="ru-RU"/>
              </w:rPr>
              <w:t>35</w:t>
            </w:r>
          </w:p>
        </w:tc>
        <w:tc>
          <w:tcPr>
            <w:tcW w:w="1498" w:type="dxa"/>
            <w:tcBorders>
              <w:top w:val="single" w:sz="4" w:space="0" w:color="auto"/>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0" w:line="220" w:lineRule="exact"/>
              <w:rPr>
                <w:rFonts w:ascii="Times New Roman" w:hAnsi="Times New Roman" w:cs="Times New Roman"/>
                <w:sz w:val="24"/>
                <w:szCs w:val="24"/>
                <w:lang w:eastAsia="ru-RU"/>
              </w:rPr>
            </w:pPr>
            <w:r w:rsidRPr="00081FCD">
              <w:rPr>
                <w:rStyle w:val="211pt"/>
                <w:color w:val="000000"/>
                <w:sz w:val="24"/>
                <w:szCs w:val="24"/>
                <w:lang w:eastAsia="ru-RU"/>
              </w:rPr>
              <w:t>-15</w:t>
            </w:r>
          </w:p>
        </w:tc>
        <w:tc>
          <w:tcPr>
            <w:tcW w:w="1637" w:type="dxa"/>
            <w:tcBorders>
              <w:top w:val="single" w:sz="4" w:space="0" w:color="auto"/>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0" w:line="220" w:lineRule="exact"/>
              <w:rPr>
                <w:rFonts w:ascii="Times New Roman" w:hAnsi="Times New Roman" w:cs="Times New Roman"/>
                <w:sz w:val="24"/>
                <w:szCs w:val="24"/>
                <w:lang w:eastAsia="ru-RU"/>
              </w:rPr>
            </w:pPr>
            <w:r w:rsidRPr="00081FCD">
              <w:rPr>
                <w:rStyle w:val="211pt"/>
                <w:color w:val="000000"/>
                <w:sz w:val="24"/>
                <w:szCs w:val="24"/>
                <w:lang w:eastAsia="ru-RU"/>
              </w:rPr>
              <w:t>69</w:t>
            </w:r>
          </w:p>
        </w:tc>
        <w:tc>
          <w:tcPr>
            <w:tcW w:w="1632" w:type="dxa"/>
            <w:tcBorders>
              <w:top w:val="single" w:sz="4" w:space="0" w:color="auto"/>
              <w:left w:val="single" w:sz="4" w:space="0" w:color="auto"/>
              <w:bottom w:val="nil"/>
              <w:right w:val="single" w:sz="4" w:space="0" w:color="auto"/>
            </w:tcBorders>
            <w:shd w:val="clear" w:color="auto" w:fill="FFFFFF"/>
            <w:vAlign w:val="bottom"/>
          </w:tcPr>
          <w:p w:rsidR="00643CFC" w:rsidRPr="00081FCD" w:rsidRDefault="00643CFC" w:rsidP="00217621">
            <w:pPr>
              <w:pStyle w:val="20"/>
              <w:shd w:val="clear" w:color="auto" w:fill="auto"/>
              <w:spacing w:after="0" w:line="220" w:lineRule="exact"/>
              <w:rPr>
                <w:rFonts w:ascii="Times New Roman" w:hAnsi="Times New Roman" w:cs="Times New Roman"/>
                <w:sz w:val="24"/>
                <w:szCs w:val="24"/>
                <w:lang w:eastAsia="ru-RU"/>
              </w:rPr>
            </w:pPr>
            <w:r w:rsidRPr="00081FCD">
              <w:rPr>
                <w:rStyle w:val="211pt"/>
                <w:color w:val="000000"/>
                <w:sz w:val="24"/>
                <w:szCs w:val="24"/>
                <w:lang w:eastAsia="ru-RU"/>
              </w:rPr>
              <w:t>54</w:t>
            </w:r>
          </w:p>
        </w:tc>
      </w:tr>
      <w:tr w:rsidR="00643CFC" w:rsidRPr="00081FCD" w:rsidTr="00217621">
        <w:trPr>
          <w:trHeight w:hRule="exact" w:val="336"/>
        </w:trPr>
        <w:tc>
          <w:tcPr>
            <w:tcW w:w="1488" w:type="dxa"/>
            <w:tcBorders>
              <w:top w:val="single" w:sz="4" w:space="0" w:color="auto"/>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0" w:line="220" w:lineRule="exact"/>
              <w:rPr>
                <w:rFonts w:ascii="Times New Roman" w:hAnsi="Times New Roman" w:cs="Times New Roman"/>
                <w:sz w:val="24"/>
                <w:szCs w:val="24"/>
                <w:lang w:eastAsia="ru-RU"/>
              </w:rPr>
            </w:pPr>
            <w:r w:rsidRPr="00081FCD">
              <w:rPr>
                <w:rStyle w:val="211pt"/>
                <w:color w:val="000000"/>
                <w:sz w:val="24"/>
                <w:szCs w:val="24"/>
                <w:lang w:eastAsia="ru-RU"/>
              </w:rPr>
              <w:t>+7</w:t>
            </w:r>
          </w:p>
        </w:tc>
        <w:tc>
          <w:tcPr>
            <w:tcW w:w="1646" w:type="dxa"/>
            <w:tcBorders>
              <w:top w:val="single" w:sz="4" w:space="0" w:color="auto"/>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0" w:line="220" w:lineRule="exact"/>
              <w:rPr>
                <w:rFonts w:ascii="Times New Roman" w:hAnsi="Times New Roman" w:cs="Times New Roman"/>
                <w:sz w:val="24"/>
                <w:szCs w:val="24"/>
                <w:lang w:eastAsia="ru-RU"/>
              </w:rPr>
            </w:pPr>
            <w:r w:rsidRPr="00081FCD">
              <w:rPr>
                <w:rStyle w:val="211pt"/>
                <w:color w:val="000000"/>
                <w:sz w:val="24"/>
                <w:szCs w:val="24"/>
                <w:lang w:eastAsia="ru-RU"/>
              </w:rPr>
              <w:t>41</w:t>
            </w:r>
          </w:p>
        </w:tc>
        <w:tc>
          <w:tcPr>
            <w:tcW w:w="1637" w:type="dxa"/>
            <w:tcBorders>
              <w:top w:val="single" w:sz="4" w:space="0" w:color="auto"/>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0" w:line="220" w:lineRule="exact"/>
              <w:rPr>
                <w:rFonts w:ascii="Times New Roman" w:hAnsi="Times New Roman" w:cs="Times New Roman"/>
                <w:sz w:val="24"/>
                <w:szCs w:val="24"/>
                <w:lang w:eastAsia="ru-RU"/>
              </w:rPr>
            </w:pPr>
            <w:r w:rsidRPr="00081FCD">
              <w:rPr>
                <w:rStyle w:val="211pt"/>
                <w:color w:val="000000"/>
                <w:sz w:val="24"/>
                <w:szCs w:val="24"/>
                <w:lang w:eastAsia="ru-RU"/>
              </w:rPr>
              <w:t>36</w:t>
            </w:r>
          </w:p>
        </w:tc>
        <w:tc>
          <w:tcPr>
            <w:tcW w:w="1498" w:type="dxa"/>
            <w:tcBorders>
              <w:top w:val="single" w:sz="4" w:space="0" w:color="auto"/>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0" w:line="220" w:lineRule="exact"/>
              <w:rPr>
                <w:rFonts w:ascii="Times New Roman" w:hAnsi="Times New Roman" w:cs="Times New Roman"/>
                <w:sz w:val="24"/>
                <w:szCs w:val="24"/>
                <w:lang w:eastAsia="ru-RU"/>
              </w:rPr>
            </w:pPr>
            <w:r w:rsidRPr="00081FCD">
              <w:rPr>
                <w:rStyle w:val="211pt"/>
                <w:color w:val="000000"/>
                <w:sz w:val="24"/>
                <w:szCs w:val="24"/>
                <w:lang w:eastAsia="ru-RU"/>
              </w:rPr>
              <w:t>-16</w:t>
            </w:r>
          </w:p>
        </w:tc>
        <w:tc>
          <w:tcPr>
            <w:tcW w:w="1637" w:type="dxa"/>
            <w:tcBorders>
              <w:top w:val="single" w:sz="4" w:space="0" w:color="auto"/>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0" w:line="220" w:lineRule="exact"/>
              <w:rPr>
                <w:rFonts w:ascii="Times New Roman" w:hAnsi="Times New Roman" w:cs="Times New Roman"/>
                <w:sz w:val="24"/>
                <w:szCs w:val="24"/>
                <w:lang w:eastAsia="ru-RU"/>
              </w:rPr>
            </w:pPr>
            <w:r w:rsidRPr="00081FCD">
              <w:rPr>
                <w:rStyle w:val="211pt"/>
                <w:color w:val="000000"/>
                <w:sz w:val="24"/>
                <w:szCs w:val="24"/>
                <w:lang w:eastAsia="ru-RU"/>
              </w:rPr>
              <w:t>70</w:t>
            </w:r>
          </w:p>
        </w:tc>
        <w:tc>
          <w:tcPr>
            <w:tcW w:w="1632" w:type="dxa"/>
            <w:tcBorders>
              <w:top w:val="single" w:sz="4" w:space="0" w:color="auto"/>
              <w:left w:val="single" w:sz="4" w:space="0" w:color="auto"/>
              <w:bottom w:val="nil"/>
              <w:right w:val="single" w:sz="4" w:space="0" w:color="auto"/>
            </w:tcBorders>
            <w:shd w:val="clear" w:color="auto" w:fill="FFFFFF"/>
            <w:vAlign w:val="bottom"/>
          </w:tcPr>
          <w:p w:rsidR="00643CFC" w:rsidRPr="00081FCD" w:rsidRDefault="00643CFC" w:rsidP="00217621">
            <w:pPr>
              <w:pStyle w:val="20"/>
              <w:shd w:val="clear" w:color="auto" w:fill="auto"/>
              <w:spacing w:after="0" w:line="220" w:lineRule="exact"/>
              <w:rPr>
                <w:rFonts w:ascii="Times New Roman" w:hAnsi="Times New Roman" w:cs="Times New Roman"/>
                <w:sz w:val="24"/>
                <w:szCs w:val="24"/>
                <w:lang w:eastAsia="ru-RU"/>
              </w:rPr>
            </w:pPr>
            <w:r w:rsidRPr="00081FCD">
              <w:rPr>
                <w:rStyle w:val="211pt"/>
                <w:color w:val="000000"/>
                <w:sz w:val="24"/>
                <w:szCs w:val="24"/>
                <w:lang w:eastAsia="ru-RU"/>
              </w:rPr>
              <w:t>54</w:t>
            </w:r>
          </w:p>
        </w:tc>
      </w:tr>
      <w:tr w:rsidR="00643CFC" w:rsidRPr="00081FCD" w:rsidTr="00217621">
        <w:trPr>
          <w:trHeight w:hRule="exact" w:val="331"/>
        </w:trPr>
        <w:tc>
          <w:tcPr>
            <w:tcW w:w="1488" w:type="dxa"/>
            <w:tcBorders>
              <w:top w:val="single" w:sz="4" w:space="0" w:color="auto"/>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0" w:line="220" w:lineRule="exact"/>
              <w:rPr>
                <w:rFonts w:ascii="Times New Roman" w:hAnsi="Times New Roman" w:cs="Times New Roman"/>
                <w:sz w:val="24"/>
                <w:szCs w:val="24"/>
                <w:lang w:eastAsia="ru-RU"/>
              </w:rPr>
            </w:pPr>
            <w:r w:rsidRPr="00081FCD">
              <w:rPr>
                <w:rStyle w:val="211pt"/>
                <w:color w:val="000000"/>
                <w:sz w:val="24"/>
                <w:szCs w:val="24"/>
                <w:lang w:eastAsia="ru-RU"/>
              </w:rPr>
              <w:t>+6</w:t>
            </w:r>
          </w:p>
        </w:tc>
        <w:tc>
          <w:tcPr>
            <w:tcW w:w="1646" w:type="dxa"/>
            <w:tcBorders>
              <w:top w:val="single" w:sz="4" w:space="0" w:color="auto"/>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0" w:line="220" w:lineRule="exact"/>
              <w:rPr>
                <w:rFonts w:ascii="Times New Roman" w:hAnsi="Times New Roman" w:cs="Times New Roman"/>
                <w:sz w:val="24"/>
                <w:szCs w:val="24"/>
                <w:lang w:eastAsia="ru-RU"/>
              </w:rPr>
            </w:pPr>
            <w:r w:rsidRPr="00081FCD">
              <w:rPr>
                <w:rStyle w:val="211pt"/>
                <w:color w:val="000000"/>
                <w:sz w:val="24"/>
                <w:szCs w:val="24"/>
                <w:lang w:eastAsia="ru-RU"/>
              </w:rPr>
              <w:t>43</w:t>
            </w:r>
          </w:p>
        </w:tc>
        <w:tc>
          <w:tcPr>
            <w:tcW w:w="1637" w:type="dxa"/>
            <w:tcBorders>
              <w:top w:val="single" w:sz="4" w:space="0" w:color="auto"/>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0" w:line="220" w:lineRule="exact"/>
              <w:rPr>
                <w:rFonts w:ascii="Times New Roman" w:hAnsi="Times New Roman" w:cs="Times New Roman"/>
                <w:sz w:val="24"/>
                <w:szCs w:val="24"/>
                <w:lang w:eastAsia="ru-RU"/>
              </w:rPr>
            </w:pPr>
            <w:r w:rsidRPr="00081FCD">
              <w:rPr>
                <w:rStyle w:val="211pt"/>
                <w:color w:val="000000"/>
                <w:sz w:val="24"/>
                <w:szCs w:val="24"/>
                <w:lang w:eastAsia="ru-RU"/>
              </w:rPr>
              <w:t>38</w:t>
            </w:r>
          </w:p>
        </w:tc>
        <w:tc>
          <w:tcPr>
            <w:tcW w:w="1498" w:type="dxa"/>
            <w:tcBorders>
              <w:top w:val="single" w:sz="4" w:space="0" w:color="auto"/>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0" w:line="220" w:lineRule="exact"/>
              <w:rPr>
                <w:rFonts w:ascii="Times New Roman" w:hAnsi="Times New Roman" w:cs="Times New Roman"/>
                <w:sz w:val="24"/>
                <w:szCs w:val="24"/>
                <w:lang w:eastAsia="ru-RU"/>
              </w:rPr>
            </w:pPr>
            <w:r w:rsidRPr="00081FCD">
              <w:rPr>
                <w:rStyle w:val="211pt"/>
                <w:color w:val="000000"/>
                <w:sz w:val="24"/>
                <w:szCs w:val="24"/>
                <w:lang w:eastAsia="ru-RU"/>
              </w:rPr>
              <w:t>-17</w:t>
            </w:r>
          </w:p>
        </w:tc>
        <w:tc>
          <w:tcPr>
            <w:tcW w:w="1637" w:type="dxa"/>
            <w:tcBorders>
              <w:top w:val="single" w:sz="4" w:space="0" w:color="auto"/>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0" w:line="220" w:lineRule="exact"/>
              <w:rPr>
                <w:rFonts w:ascii="Times New Roman" w:hAnsi="Times New Roman" w:cs="Times New Roman"/>
                <w:sz w:val="24"/>
                <w:szCs w:val="24"/>
                <w:lang w:eastAsia="ru-RU"/>
              </w:rPr>
            </w:pPr>
            <w:r w:rsidRPr="00081FCD">
              <w:rPr>
                <w:rStyle w:val="211pt"/>
                <w:color w:val="000000"/>
                <w:sz w:val="24"/>
                <w:szCs w:val="24"/>
                <w:lang w:eastAsia="ru-RU"/>
              </w:rPr>
              <w:t>71</w:t>
            </w:r>
          </w:p>
        </w:tc>
        <w:tc>
          <w:tcPr>
            <w:tcW w:w="1632" w:type="dxa"/>
            <w:tcBorders>
              <w:top w:val="single" w:sz="4" w:space="0" w:color="auto"/>
              <w:left w:val="single" w:sz="4" w:space="0" w:color="auto"/>
              <w:bottom w:val="nil"/>
              <w:right w:val="single" w:sz="4" w:space="0" w:color="auto"/>
            </w:tcBorders>
            <w:shd w:val="clear" w:color="auto" w:fill="FFFFFF"/>
            <w:vAlign w:val="bottom"/>
          </w:tcPr>
          <w:p w:rsidR="00643CFC" w:rsidRPr="00081FCD" w:rsidRDefault="00643CFC" w:rsidP="00217621">
            <w:pPr>
              <w:pStyle w:val="20"/>
              <w:shd w:val="clear" w:color="auto" w:fill="auto"/>
              <w:spacing w:after="0" w:line="220" w:lineRule="exact"/>
              <w:rPr>
                <w:rFonts w:ascii="Times New Roman" w:hAnsi="Times New Roman" w:cs="Times New Roman"/>
                <w:sz w:val="24"/>
                <w:szCs w:val="24"/>
                <w:lang w:eastAsia="ru-RU"/>
              </w:rPr>
            </w:pPr>
            <w:r w:rsidRPr="00081FCD">
              <w:rPr>
                <w:rStyle w:val="211pt"/>
                <w:color w:val="000000"/>
                <w:sz w:val="24"/>
                <w:szCs w:val="24"/>
                <w:lang w:eastAsia="ru-RU"/>
              </w:rPr>
              <w:t xml:space="preserve">56 </w:t>
            </w:r>
          </w:p>
        </w:tc>
      </w:tr>
      <w:tr w:rsidR="00643CFC" w:rsidRPr="00081FCD" w:rsidTr="00217621">
        <w:trPr>
          <w:trHeight w:hRule="exact" w:val="331"/>
        </w:trPr>
        <w:tc>
          <w:tcPr>
            <w:tcW w:w="1488" w:type="dxa"/>
            <w:tcBorders>
              <w:top w:val="single" w:sz="4" w:space="0" w:color="auto"/>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0" w:line="220" w:lineRule="exact"/>
              <w:rPr>
                <w:rFonts w:ascii="Times New Roman" w:hAnsi="Times New Roman" w:cs="Times New Roman"/>
                <w:sz w:val="24"/>
                <w:szCs w:val="24"/>
                <w:lang w:eastAsia="ru-RU"/>
              </w:rPr>
            </w:pPr>
            <w:r w:rsidRPr="00081FCD">
              <w:rPr>
                <w:rStyle w:val="211pt"/>
                <w:color w:val="000000"/>
                <w:sz w:val="24"/>
                <w:szCs w:val="24"/>
                <w:lang w:eastAsia="ru-RU"/>
              </w:rPr>
              <w:t>+5</w:t>
            </w:r>
          </w:p>
        </w:tc>
        <w:tc>
          <w:tcPr>
            <w:tcW w:w="1646" w:type="dxa"/>
            <w:tcBorders>
              <w:top w:val="single" w:sz="4" w:space="0" w:color="auto"/>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0" w:line="220" w:lineRule="exact"/>
              <w:rPr>
                <w:rFonts w:ascii="Times New Roman" w:hAnsi="Times New Roman" w:cs="Times New Roman"/>
                <w:sz w:val="24"/>
                <w:szCs w:val="24"/>
                <w:lang w:eastAsia="ru-RU"/>
              </w:rPr>
            </w:pPr>
            <w:r w:rsidRPr="00081FCD">
              <w:rPr>
                <w:rStyle w:val="211pt"/>
                <w:color w:val="000000"/>
                <w:sz w:val="24"/>
                <w:szCs w:val="24"/>
                <w:lang w:eastAsia="ru-RU"/>
              </w:rPr>
              <w:t>44</w:t>
            </w:r>
          </w:p>
        </w:tc>
        <w:tc>
          <w:tcPr>
            <w:tcW w:w="1637" w:type="dxa"/>
            <w:tcBorders>
              <w:top w:val="single" w:sz="4" w:space="0" w:color="auto"/>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0" w:line="220" w:lineRule="exact"/>
              <w:rPr>
                <w:rFonts w:ascii="Times New Roman" w:hAnsi="Times New Roman" w:cs="Times New Roman"/>
                <w:sz w:val="24"/>
                <w:szCs w:val="24"/>
                <w:lang w:eastAsia="ru-RU"/>
              </w:rPr>
            </w:pPr>
            <w:r w:rsidRPr="00081FCD">
              <w:rPr>
                <w:rStyle w:val="211pt"/>
                <w:color w:val="000000"/>
                <w:sz w:val="24"/>
                <w:szCs w:val="24"/>
                <w:lang w:eastAsia="ru-RU"/>
              </w:rPr>
              <w:t>38</w:t>
            </w:r>
          </w:p>
        </w:tc>
        <w:tc>
          <w:tcPr>
            <w:tcW w:w="1498" w:type="dxa"/>
            <w:tcBorders>
              <w:top w:val="single" w:sz="4" w:space="0" w:color="auto"/>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0" w:line="220" w:lineRule="exact"/>
              <w:rPr>
                <w:rFonts w:ascii="Times New Roman" w:hAnsi="Times New Roman" w:cs="Times New Roman"/>
                <w:sz w:val="24"/>
                <w:szCs w:val="24"/>
                <w:lang w:eastAsia="ru-RU"/>
              </w:rPr>
            </w:pPr>
            <w:r w:rsidRPr="00081FCD">
              <w:rPr>
                <w:rStyle w:val="211pt"/>
                <w:color w:val="000000"/>
                <w:sz w:val="24"/>
                <w:szCs w:val="24"/>
                <w:lang w:eastAsia="ru-RU"/>
              </w:rPr>
              <w:t>-18</w:t>
            </w:r>
          </w:p>
        </w:tc>
        <w:tc>
          <w:tcPr>
            <w:tcW w:w="1637" w:type="dxa"/>
            <w:tcBorders>
              <w:top w:val="single" w:sz="4" w:space="0" w:color="auto"/>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0" w:line="220" w:lineRule="exact"/>
              <w:rPr>
                <w:rFonts w:ascii="Times New Roman" w:hAnsi="Times New Roman" w:cs="Times New Roman"/>
                <w:sz w:val="24"/>
                <w:szCs w:val="24"/>
                <w:lang w:eastAsia="ru-RU"/>
              </w:rPr>
            </w:pPr>
            <w:r w:rsidRPr="00081FCD">
              <w:rPr>
                <w:rStyle w:val="211pt"/>
                <w:color w:val="000000"/>
                <w:sz w:val="24"/>
                <w:szCs w:val="24"/>
                <w:lang w:eastAsia="ru-RU"/>
              </w:rPr>
              <w:t>72</w:t>
            </w:r>
          </w:p>
        </w:tc>
        <w:tc>
          <w:tcPr>
            <w:tcW w:w="1632" w:type="dxa"/>
            <w:tcBorders>
              <w:top w:val="single" w:sz="4" w:space="0" w:color="auto"/>
              <w:left w:val="single" w:sz="4" w:space="0" w:color="auto"/>
              <w:bottom w:val="nil"/>
              <w:right w:val="single" w:sz="4" w:space="0" w:color="auto"/>
            </w:tcBorders>
            <w:shd w:val="clear" w:color="auto" w:fill="FFFFFF"/>
            <w:vAlign w:val="bottom"/>
          </w:tcPr>
          <w:p w:rsidR="00643CFC" w:rsidRPr="00081FCD" w:rsidRDefault="00643CFC" w:rsidP="00217621">
            <w:pPr>
              <w:pStyle w:val="20"/>
              <w:shd w:val="clear" w:color="auto" w:fill="auto"/>
              <w:spacing w:after="0" w:line="220" w:lineRule="exact"/>
              <w:rPr>
                <w:rFonts w:ascii="Times New Roman" w:hAnsi="Times New Roman" w:cs="Times New Roman"/>
                <w:sz w:val="24"/>
                <w:szCs w:val="24"/>
                <w:lang w:eastAsia="ru-RU"/>
              </w:rPr>
            </w:pPr>
            <w:r w:rsidRPr="00081FCD">
              <w:rPr>
                <w:rStyle w:val="211pt"/>
                <w:color w:val="000000"/>
                <w:sz w:val="24"/>
                <w:szCs w:val="24"/>
                <w:lang w:eastAsia="ru-RU"/>
              </w:rPr>
              <w:t>57</w:t>
            </w:r>
          </w:p>
        </w:tc>
      </w:tr>
      <w:tr w:rsidR="00643CFC" w:rsidRPr="00081FCD" w:rsidTr="00217621">
        <w:trPr>
          <w:trHeight w:hRule="exact" w:val="341"/>
        </w:trPr>
        <w:tc>
          <w:tcPr>
            <w:tcW w:w="1488"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20" w:lineRule="exact"/>
              <w:rPr>
                <w:rFonts w:ascii="Times New Roman" w:hAnsi="Times New Roman" w:cs="Times New Roman"/>
                <w:sz w:val="24"/>
                <w:szCs w:val="24"/>
                <w:lang w:eastAsia="ru-RU"/>
              </w:rPr>
            </w:pPr>
            <w:r w:rsidRPr="00081FCD">
              <w:rPr>
                <w:rStyle w:val="211pt"/>
                <w:color w:val="000000"/>
                <w:sz w:val="24"/>
                <w:szCs w:val="24"/>
                <w:lang w:eastAsia="ru-RU"/>
              </w:rPr>
              <w:t>+4</w:t>
            </w:r>
          </w:p>
        </w:tc>
        <w:tc>
          <w:tcPr>
            <w:tcW w:w="1646"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20" w:lineRule="exact"/>
              <w:rPr>
                <w:rFonts w:ascii="Times New Roman" w:hAnsi="Times New Roman" w:cs="Times New Roman"/>
                <w:sz w:val="24"/>
                <w:szCs w:val="24"/>
                <w:lang w:eastAsia="ru-RU"/>
              </w:rPr>
            </w:pPr>
            <w:r w:rsidRPr="00081FCD">
              <w:rPr>
                <w:rStyle w:val="211pt"/>
                <w:color w:val="000000"/>
                <w:sz w:val="24"/>
                <w:szCs w:val="24"/>
                <w:lang w:eastAsia="ru-RU"/>
              </w:rPr>
              <w:t>45</w:t>
            </w:r>
          </w:p>
        </w:tc>
        <w:tc>
          <w:tcPr>
            <w:tcW w:w="1637"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20" w:lineRule="exact"/>
              <w:rPr>
                <w:rFonts w:ascii="Times New Roman" w:hAnsi="Times New Roman" w:cs="Times New Roman"/>
                <w:sz w:val="24"/>
                <w:szCs w:val="24"/>
                <w:lang w:eastAsia="ru-RU"/>
              </w:rPr>
            </w:pPr>
            <w:r w:rsidRPr="00081FCD">
              <w:rPr>
                <w:rStyle w:val="211pt"/>
                <w:color w:val="000000"/>
                <w:sz w:val="24"/>
                <w:szCs w:val="24"/>
                <w:lang w:eastAsia="ru-RU"/>
              </w:rPr>
              <w:t>39</w:t>
            </w:r>
          </w:p>
        </w:tc>
        <w:tc>
          <w:tcPr>
            <w:tcW w:w="1498"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20" w:lineRule="exact"/>
              <w:rPr>
                <w:rFonts w:ascii="Times New Roman" w:hAnsi="Times New Roman" w:cs="Times New Roman"/>
                <w:sz w:val="24"/>
                <w:szCs w:val="24"/>
                <w:lang w:eastAsia="ru-RU"/>
              </w:rPr>
            </w:pPr>
            <w:r w:rsidRPr="00081FCD">
              <w:rPr>
                <w:rStyle w:val="211pt"/>
                <w:color w:val="000000"/>
                <w:sz w:val="24"/>
                <w:szCs w:val="24"/>
                <w:lang w:eastAsia="ru-RU"/>
              </w:rPr>
              <w:t>-19</w:t>
            </w:r>
          </w:p>
        </w:tc>
        <w:tc>
          <w:tcPr>
            <w:tcW w:w="1637"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20" w:lineRule="exact"/>
              <w:rPr>
                <w:rFonts w:ascii="Times New Roman" w:hAnsi="Times New Roman" w:cs="Times New Roman"/>
                <w:sz w:val="24"/>
                <w:szCs w:val="24"/>
                <w:lang w:eastAsia="ru-RU"/>
              </w:rPr>
            </w:pPr>
            <w:r w:rsidRPr="00081FCD">
              <w:rPr>
                <w:rStyle w:val="211pt"/>
                <w:color w:val="000000"/>
                <w:sz w:val="24"/>
                <w:szCs w:val="24"/>
                <w:lang w:eastAsia="ru-RU"/>
              </w:rPr>
              <w:t>73</w:t>
            </w:r>
          </w:p>
        </w:tc>
        <w:tc>
          <w:tcPr>
            <w:tcW w:w="1632" w:type="dxa"/>
            <w:tcBorders>
              <w:top w:val="single" w:sz="4" w:space="0" w:color="auto"/>
              <w:left w:val="single" w:sz="4" w:space="0" w:color="auto"/>
              <w:bottom w:val="single" w:sz="4" w:space="0" w:color="auto"/>
              <w:right w:val="single" w:sz="4" w:space="0" w:color="auto"/>
            </w:tcBorders>
            <w:shd w:val="clear" w:color="auto" w:fill="FFFFFF"/>
          </w:tcPr>
          <w:p w:rsidR="00643CFC" w:rsidRPr="00081FCD" w:rsidRDefault="00643CFC" w:rsidP="00217621">
            <w:pPr>
              <w:pStyle w:val="20"/>
              <w:shd w:val="clear" w:color="auto" w:fill="auto"/>
              <w:spacing w:after="0" w:line="220" w:lineRule="exact"/>
              <w:rPr>
                <w:rFonts w:ascii="Times New Roman" w:hAnsi="Times New Roman" w:cs="Times New Roman"/>
                <w:sz w:val="24"/>
                <w:szCs w:val="24"/>
                <w:lang w:eastAsia="ru-RU"/>
              </w:rPr>
            </w:pPr>
            <w:r w:rsidRPr="00081FCD">
              <w:rPr>
                <w:rStyle w:val="211pt"/>
                <w:color w:val="000000"/>
                <w:sz w:val="24"/>
                <w:szCs w:val="24"/>
                <w:lang w:eastAsia="ru-RU"/>
              </w:rPr>
              <w:t>58</w:t>
            </w:r>
          </w:p>
        </w:tc>
      </w:tr>
      <w:tr w:rsidR="00643CFC" w:rsidRPr="00081FCD" w:rsidTr="00217621">
        <w:trPr>
          <w:trHeight w:hRule="exact" w:val="341"/>
        </w:trPr>
        <w:tc>
          <w:tcPr>
            <w:tcW w:w="1488" w:type="dxa"/>
            <w:tcBorders>
              <w:top w:val="single" w:sz="4" w:space="0" w:color="auto"/>
              <w:left w:val="single" w:sz="4" w:space="0" w:color="auto"/>
              <w:bottom w:val="single" w:sz="4" w:space="0" w:color="auto"/>
              <w:right w:val="nil"/>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+3</w:t>
            </w:r>
          </w:p>
        </w:tc>
        <w:tc>
          <w:tcPr>
            <w:tcW w:w="1646" w:type="dxa"/>
            <w:tcBorders>
              <w:top w:val="single" w:sz="4" w:space="0" w:color="auto"/>
              <w:left w:val="single" w:sz="4" w:space="0" w:color="auto"/>
              <w:bottom w:val="single" w:sz="4" w:space="0" w:color="auto"/>
              <w:right w:val="nil"/>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47</w:t>
            </w:r>
          </w:p>
        </w:tc>
        <w:tc>
          <w:tcPr>
            <w:tcW w:w="1637" w:type="dxa"/>
            <w:tcBorders>
              <w:top w:val="single" w:sz="4" w:space="0" w:color="auto"/>
              <w:left w:val="single" w:sz="4" w:space="0" w:color="auto"/>
              <w:bottom w:val="single" w:sz="4" w:space="0" w:color="auto"/>
              <w:right w:val="nil"/>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39</w:t>
            </w:r>
          </w:p>
        </w:tc>
        <w:tc>
          <w:tcPr>
            <w:tcW w:w="1498" w:type="dxa"/>
            <w:tcBorders>
              <w:top w:val="single" w:sz="4" w:space="0" w:color="auto"/>
              <w:left w:val="single" w:sz="4" w:space="0" w:color="auto"/>
              <w:bottom w:val="single" w:sz="4" w:space="0" w:color="auto"/>
              <w:right w:val="nil"/>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-20</w:t>
            </w:r>
          </w:p>
        </w:tc>
        <w:tc>
          <w:tcPr>
            <w:tcW w:w="1637" w:type="dxa"/>
            <w:tcBorders>
              <w:top w:val="single" w:sz="4" w:space="0" w:color="auto"/>
              <w:left w:val="single" w:sz="4" w:space="0" w:color="auto"/>
              <w:bottom w:val="single" w:sz="4" w:space="0" w:color="auto"/>
              <w:right w:val="nil"/>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74</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59</w:t>
            </w:r>
          </w:p>
        </w:tc>
      </w:tr>
      <w:tr w:rsidR="00643CFC" w:rsidRPr="00081FCD" w:rsidTr="00217621">
        <w:trPr>
          <w:trHeight w:hRule="exact" w:val="341"/>
        </w:trPr>
        <w:tc>
          <w:tcPr>
            <w:tcW w:w="1488"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+2</w:t>
            </w:r>
          </w:p>
        </w:tc>
        <w:tc>
          <w:tcPr>
            <w:tcW w:w="1646"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48</w:t>
            </w:r>
          </w:p>
        </w:tc>
        <w:tc>
          <w:tcPr>
            <w:tcW w:w="1637"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40</w:t>
            </w:r>
          </w:p>
        </w:tc>
        <w:tc>
          <w:tcPr>
            <w:tcW w:w="1498" w:type="dxa"/>
            <w:tcBorders>
              <w:top w:val="single" w:sz="4" w:space="0" w:color="auto"/>
              <w:left w:val="single" w:sz="4" w:space="0" w:color="auto"/>
              <w:bottom w:val="single" w:sz="4" w:space="0" w:color="auto"/>
              <w:right w:val="nil"/>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-21</w:t>
            </w:r>
          </w:p>
        </w:tc>
        <w:tc>
          <w:tcPr>
            <w:tcW w:w="1637"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75</w:t>
            </w:r>
          </w:p>
        </w:tc>
        <w:tc>
          <w:tcPr>
            <w:tcW w:w="1632" w:type="dxa"/>
            <w:tcBorders>
              <w:top w:val="single" w:sz="4" w:space="0" w:color="auto"/>
              <w:left w:val="single" w:sz="4" w:space="0" w:color="auto"/>
              <w:bottom w:val="single" w:sz="4" w:space="0" w:color="auto"/>
              <w:right w:val="single" w:sz="4" w:space="0" w:color="auto"/>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59</w:t>
            </w:r>
          </w:p>
        </w:tc>
      </w:tr>
      <w:tr w:rsidR="00643CFC" w:rsidRPr="00081FCD" w:rsidTr="00217621">
        <w:trPr>
          <w:trHeight w:hRule="exact" w:val="341"/>
        </w:trPr>
        <w:tc>
          <w:tcPr>
            <w:tcW w:w="1488" w:type="dxa"/>
            <w:tcBorders>
              <w:top w:val="single" w:sz="4" w:space="0" w:color="auto"/>
              <w:left w:val="single" w:sz="4" w:space="0" w:color="auto"/>
              <w:bottom w:val="single" w:sz="4" w:space="0" w:color="auto"/>
              <w:right w:val="nil"/>
            </w:tcBorders>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+ 1</w:t>
            </w:r>
          </w:p>
        </w:tc>
        <w:tc>
          <w:tcPr>
            <w:tcW w:w="1646" w:type="dxa"/>
            <w:tcBorders>
              <w:top w:val="single" w:sz="4" w:space="0" w:color="auto"/>
              <w:left w:val="single" w:sz="4" w:space="0" w:color="auto"/>
              <w:bottom w:val="single" w:sz="4" w:space="0" w:color="auto"/>
              <w:right w:val="nil"/>
            </w:tcBorders>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49</w:t>
            </w:r>
          </w:p>
        </w:tc>
        <w:tc>
          <w:tcPr>
            <w:tcW w:w="1637" w:type="dxa"/>
            <w:tcBorders>
              <w:top w:val="single" w:sz="4" w:space="0" w:color="auto"/>
              <w:left w:val="single" w:sz="4" w:space="0" w:color="auto"/>
              <w:bottom w:val="single" w:sz="4" w:space="0" w:color="auto"/>
              <w:right w:val="nil"/>
            </w:tcBorders>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41</w:t>
            </w:r>
          </w:p>
        </w:tc>
        <w:tc>
          <w:tcPr>
            <w:tcW w:w="1498" w:type="dxa"/>
            <w:tcBorders>
              <w:top w:val="single" w:sz="4" w:space="0" w:color="auto"/>
              <w:left w:val="single" w:sz="4" w:space="0" w:color="auto"/>
              <w:bottom w:val="single" w:sz="4" w:space="0" w:color="auto"/>
              <w:right w:val="nil"/>
            </w:tcBorders>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-22</w:t>
            </w:r>
          </w:p>
        </w:tc>
        <w:tc>
          <w:tcPr>
            <w:tcW w:w="1637" w:type="dxa"/>
            <w:tcBorders>
              <w:top w:val="single" w:sz="4" w:space="0" w:color="auto"/>
              <w:left w:val="single" w:sz="4" w:space="0" w:color="auto"/>
              <w:bottom w:val="single" w:sz="4" w:space="0" w:color="auto"/>
              <w:right w:val="nil"/>
            </w:tcBorders>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77</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60</w:t>
            </w:r>
          </w:p>
        </w:tc>
      </w:tr>
      <w:tr w:rsidR="00643CFC" w:rsidRPr="00081FCD" w:rsidTr="00217621">
        <w:trPr>
          <w:trHeight w:hRule="exact" w:val="341"/>
        </w:trPr>
        <w:tc>
          <w:tcPr>
            <w:tcW w:w="1488" w:type="dxa"/>
            <w:tcBorders>
              <w:top w:val="single" w:sz="4" w:space="0" w:color="auto"/>
              <w:left w:val="single" w:sz="4" w:space="0" w:color="auto"/>
              <w:bottom w:val="single" w:sz="4" w:space="0" w:color="auto"/>
              <w:right w:val="nil"/>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0</w:t>
            </w:r>
          </w:p>
        </w:tc>
        <w:tc>
          <w:tcPr>
            <w:tcW w:w="1646"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51</w:t>
            </w:r>
          </w:p>
        </w:tc>
        <w:tc>
          <w:tcPr>
            <w:tcW w:w="1637"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42</w:t>
            </w:r>
          </w:p>
        </w:tc>
        <w:tc>
          <w:tcPr>
            <w:tcW w:w="1498"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-23</w:t>
            </w:r>
          </w:p>
        </w:tc>
        <w:tc>
          <w:tcPr>
            <w:tcW w:w="1637"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78</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60</w:t>
            </w:r>
          </w:p>
        </w:tc>
      </w:tr>
      <w:tr w:rsidR="00643CFC" w:rsidRPr="00081FCD" w:rsidTr="00217621">
        <w:trPr>
          <w:trHeight w:hRule="exact" w:val="341"/>
        </w:trPr>
        <w:tc>
          <w:tcPr>
            <w:tcW w:w="1488" w:type="dxa"/>
            <w:tcBorders>
              <w:top w:val="single" w:sz="4" w:space="0" w:color="auto"/>
              <w:left w:val="single" w:sz="4" w:space="0" w:color="auto"/>
              <w:bottom w:val="single" w:sz="4" w:space="0" w:color="auto"/>
              <w:right w:val="nil"/>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-1</w:t>
            </w:r>
          </w:p>
        </w:tc>
        <w:tc>
          <w:tcPr>
            <w:tcW w:w="1646"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52</w:t>
            </w:r>
          </w:p>
        </w:tc>
        <w:tc>
          <w:tcPr>
            <w:tcW w:w="1637"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43</w:t>
            </w:r>
          </w:p>
        </w:tc>
        <w:tc>
          <w:tcPr>
            <w:tcW w:w="1498"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-24</w:t>
            </w:r>
          </w:p>
        </w:tc>
        <w:tc>
          <w:tcPr>
            <w:tcW w:w="1637"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79</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61</w:t>
            </w:r>
          </w:p>
        </w:tc>
      </w:tr>
      <w:tr w:rsidR="00643CFC" w:rsidRPr="00081FCD" w:rsidTr="00217621">
        <w:trPr>
          <w:trHeight w:hRule="exact" w:val="341"/>
        </w:trPr>
        <w:tc>
          <w:tcPr>
            <w:tcW w:w="1488" w:type="dxa"/>
            <w:tcBorders>
              <w:top w:val="single" w:sz="4" w:space="0" w:color="auto"/>
              <w:left w:val="single" w:sz="4" w:space="0" w:color="auto"/>
              <w:bottom w:val="single" w:sz="4" w:space="0" w:color="auto"/>
              <w:right w:val="nil"/>
            </w:tcBorders>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-2</w:t>
            </w:r>
          </w:p>
        </w:tc>
        <w:tc>
          <w:tcPr>
            <w:tcW w:w="1646" w:type="dxa"/>
            <w:tcBorders>
              <w:top w:val="single" w:sz="4" w:space="0" w:color="auto"/>
              <w:left w:val="single" w:sz="4" w:space="0" w:color="auto"/>
              <w:bottom w:val="single" w:sz="4" w:space="0" w:color="auto"/>
              <w:right w:val="nil"/>
            </w:tcBorders>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53</w:t>
            </w:r>
          </w:p>
        </w:tc>
        <w:tc>
          <w:tcPr>
            <w:tcW w:w="1637" w:type="dxa"/>
            <w:tcBorders>
              <w:top w:val="single" w:sz="4" w:space="0" w:color="auto"/>
              <w:left w:val="single" w:sz="4" w:space="0" w:color="auto"/>
              <w:bottom w:val="single" w:sz="4" w:space="0" w:color="auto"/>
              <w:right w:val="nil"/>
            </w:tcBorders>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44</w:t>
            </w:r>
          </w:p>
        </w:tc>
        <w:tc>
          <w:tcPr>
            <w:tcW w:w="1498" w:type="dxa"/>
            <w:tcBorders>
              <w:top w:val="single" w:sz="4" w:space="0" w:color="auto"/>
              <w:left w:val="single" w:sz="4" w:space="0" w:color="auto"/>
              <w:bottom w:val="single" w:sz="4" w:space="0" w:color="auto"/>
              <w:right w:val="nil"/>
            </w:tcBorders>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-25</w:t>
            </w:r>
          </w:p>
        </w:tc>
        <w:tc>
          <w:tcPr>
            <w:tcW w:w="1637" w:type="dxa"/>
            <w:tcBorders>
              <w:top w:val="single" w:sz="4" w:space="0" w:color="auto"/>
              <w:left w:val="single" w:sz="4" w:space="0" w:color="auto"/>
              <w:bottom w:val="single" w:sz="4" w:space="0" w:color="auto"/>
              <w:right w:val="nil"/>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80</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61</w:t>
            </w:r>
          </w:p>
        </w:tc>
      </w:tr>
      <w:tr w:rsidR="00643CFC" w:rsidRPr="00081FCD" w:rsidTr="00217621">
        <w:trPr>
          <w:trHeight w:hRule="exact" w:val="341"/>
        </w:trPr>
        <w:tc>
          <w:tcPr>
            <w:tcW w:w="1488" w:type="dxa"/>
            <w:tcBorders>
              <w:top w:val="single" w:sz="4" w:space="0" w:color="auto"/>
              <w:left w:val="single" w:sz="4" w:space="0" w:color="auto"/>
              <w:bottom w:val="single" w:sz="4" w:space="0" w:color="auto"/>
              <w:right w:val="nil"/>
            </w:tcBorders>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-3</w:t>
            </w:r>
          </w:p>
        </w:tc>
        <w:tc>
          <w:tcPr>
            <w:tcW w:w="1646" w:type="dxa"/>
            <w:tcBorders>
              <w:top w:val="single" w:sz="4" w:space="0" w:color="auto"/>
              <w:left w:val="single" w:sz="4" w:space="0" w:color="auto"/>
              <w:bottom w:val="single" w:sz="4" w:space="0" w:color="auto"/>
              <w:right w:val="nil"/>
            </w:tcBorders>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54</w:t>
            </w:r>
          </w:p>
        </w:tc>
        <w:tc>
          <w:tcPr>
            <w:tcW w:w="1637" w:type="dxa"/>
            <w:tcBorders>
              <w:top w:val="single" w:sz="4" w:space="0" w:color="auto"/>
              <w:left w:val="single" w:sz="4" w:space="0" w:color="auto"/>
              <w:bottom w:val="single" w:sz="4" w:space="0" w:color="auto"/>
              <w:right w:val="nil"/>
            </w:tcBorders>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45</w:t>
            </w:r>
          </w:p>
        </w:tc>
        <w:tc>
          <w:tcPr>
            <w:tcW w:w="1498" w:type="dxa"/>
            <w:tcBorders>
              <w:top w:val="single" w:sz="4" w:space="0" w:color="auto"/>
              <w:left w:val="single" w:sz="4" w:space="0" w:color="auto"/>
              <w:bottom w:val="single" w:sz="4" w:space="0" w:color="auto"/>
              <w:right w:val="nil"/>
            </w:tcBorders>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-26</w:t>
            </w:r>
          </w:p>
        </w:tc>
        <w:tc>
          <w:tcPr>
            <w:tcW w:w="1637" w:type="dxa"/>
            <w:tcBorders>
              <w:top w:val="single" w:sz="4" w:space="0" w:color="auto"/>
              <w:left w:val="single" w:sz="4" w:space="0" w:color="auto"/>
              <w:bottom w:val="single" w:sz="4" w:space="0" w:color="auto"/>
              <w:right w:val="nil"/>
            </w:tcBorders>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81</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62</w:t>
            </w:r>
          </w:p>
        </w:tc>
      </w:tr>
      <w:tr w:rsidR="00643CFC" w:rsidRPr="00081FCD" w:rsidTr="00217621">
        <w:trPr>
          <w:trHeight w:hRule="exact" w:val="341"/>
        </w:trPr>
        <w:tc>
          <w:tcPr>
            <w:tcW w:w="1488" w:type="dxa"/>
            <w:tcBorders>
              <w:top w:val="single" w:sz="4" w:space="0" w:color="auto"/>
              <w:left w:val="single" w:sz="4" w:space="0" w:color="auto"/>
              <w:bottom w:val="single" w:sz="4" w:space="0" w:color="auto"/>
              <w:right w:val="nil"/>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-4</w:t>
            </w:r>
          </w:p>
        </w:tc>
        <w:tc>
          <w:tcPr>
            <w:tcW w:w="1646" w:type="dxa"/>
            <w:tcBorders>
              <w:top w:val="single" w:sz="4" w:space="0" w:color="auto"/>
              <w:left w:val="single" w:sz="4" w:space="0" w:color="auto"/>
              <w:bottom w:val="single" w:sz="4" w:space="0" w:color="auto"/>
              <w:right w:val="nil"/>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56</w:t>
            </w:r>
          </w:p>
        </w:tc>
        <w:tc>
          <w:tcPr>
            <w:tcW w:w="1637" w:type="dxa"/>
            <w:tcBorders>
              <w:top w:val="single" w:sz="4" w:space="0" w:color="auto"/>
              <w:left w:val="single" w:sz="4" w:space="0" w:color="auto"/>
              <w:bottom w:val="single" w:sz="4" w:space="0" w:color="auto"/>
              <w:right w:val="nil"/>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45</w:t>
            </w:r>
          </w:p>
        </w:tc>
        <w:tc>
          <w:tcPr>
            <w:tcW w:w="1498" w:type="dxa"/>
            <w:tcBorders>
              <w:top w:val="single" w:sz="4" w:space="0" w:color="auto"/>
              <w:left w:val="single" w:sz="4" w:space="0" w:color="auto"/>
              <w:bottom w:val="single" w:sz="4" w:space="0" w:color="auto"/>
              <w:right w:val="nil"/>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-27</w:t>
            </w:r>
          </w:p>
        </w:tc>
        <w:tc>
          <w:tcPr>
            <w:tcW w:w="1637" w:type="dxa"/>
            <w:tcBorders>
              <w:top w:val="single" w:sz="4" w:space="0" w:color="auto"/>
              <w:left w:val="single" w:sz="4" w:space="0" w:color="auto"/>
              <w:bottom w:val="single" w:sz="4" w:space="0" w:color="auto"/>
              <w:right w:val="nil"/>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83</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62</w:t>
            </w:r>
          </w:p>
        </w:tc>
      </w:tr>
      <w:tr w:rsidR="00643CFC" w:rsidRPr="00081FCD" w:rsidTr="00217621">
        <w:trPr>
          <w:trHeight w:hRule="exact" w:val="341"/>
        </w:trPr>
        <w:tc>
          <w:tcPr>
            <w:tcW w:w="1488"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-5</w:t>
            </w:r>
          </w:p>
        </w:tc>
        <w:tc>
          <w:tcPr>
            <w:tcW w:w="1646"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57</w:t>
            </w:r>
          </w:p>
        </w:tc>
        <w:tc>
          <w:tcPr>
            <w:tcW w:w="1637"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46</w:t>
            </w:r>
          </w:p>
        </w:tc>
        <w:tc>
          <w:tcPr>
            <w:tcW w:w="1498" w:type="dxa"/>
            <w:tcBorders>
              <w:top w:val="single" w:sz="4" w:space="0" w:color="auto"/>
              <w:left w:val="single" w:sz="4" w:space="0" w:color="auto"/>
              <w:bottom w:val="single" w:sz="4" w:space="0" w:color="auto"/>
              <w:right w:val="nil"/>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-28</w:t>
            </w:r>
          </w:p>
        </w:tc>
        <w:tc>
          <w:tcPr>
            <w:tcW w:w="1637"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84</w:t>
            </w:r>
          </w:p>
        </w:tc>
        <w:tc>
          <w:tcPr>
            <w:tcW w:w="1632" w:type="dxa"/>
            <w:tcBorders>
              <w:top w:val="single" w:sz="4" w:space="0" w:color="auto"/>
              <w:left w:val="single" w:sz="4" w:space="0" w:color="auto"/>
              <w:bottom w:val="single" w:sz="4" w:space="0" w:color="auto"/>
              <w:right w:val="single" w:sz="4" w:space="0" w:color="auto"/>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63</w:t>
            </w:r>
          </w:p>
        </w:tc>
      </w:tr>
      <w:tr w:rsidR="00643CFC" w:rsidRPr="00081FCD" w:rsidTr="00217621">
        <w:trPr>
          <w:trHeight w:hRule="exact" w:val="341"/>
        </w:trPr>
        <w:tc>
          <w:tcPr>
            <w:tcW w:w="1488" w:type="dxa"/>
            <w:tcBorders>
              <w:top w:val="single" w:sz="4" w:space="0" w:color="auto"/>
              <w:left w:val="single" w:sz="4" w:space="0" w:color="auto"/>
              <w:bottom w:val="single" w:sz="4" w:space="0" w:color="auto"/>
              <w:right w:val="nil"/>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-6</w:t>
            </w:r>
          </w:p>
        </w:tc>
        <w:tc>
          <w:tcPr>
            <w:tcW w:w="1646"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58</w:t>
            </w:r>
          </w:p>
        </w:tc>
        <w:tc>
          <w:tcPr>
            <w:tcW w:w="1637"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47</w:t>
            </w:r>
          </w:p>
        </w:tc>
        <w:tc>
          <w:tcPr>
            <w:tcW w:w="1498"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-29</w:t>
            </w:r>
          </w:p>
        </w:tc>
        <w:tc>
          <w:tcPr>
            <w:tcW w:w="1637" w:type="dxa"/>
            <w:tcBorders>
              <w:top w:val="single" w:sz="4" w:space="0" w:color="auto"/>
              <w:left w:val="single" w:sz="4" w:space="0" w:color="auto"/>
              <w:bottom w:val="single" w:sz="4" w:space="0" w:color="auto"/>
              <w:right w:val="nil"/>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86</w:t>
            </w:r>
          </w:p>
        </w:tc>
        <w:tc>
          <w:tcPr>
            <w:tcW w:w="1632" w:type="dxa"/>
            <w:tcBorders>
              <w:top w:val="single" w:sz="4" w:space="0" w:color="auto"/>
              <w:left w:val="single" w:sz="4" w:space="0" w:color="auto"/>
              <w:bottom w:val="single" w:sz="4" w:space="0" w:color="auto"/>
              <w:right w:val="single" w:sz="4" w:space="0" w:color="auto"/>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63</w:t>
            </w:r>
          </w:p>
        </w:tc>
      </w:tr>
      <w:tr w:rsidR="00643CFC" w:rsidRPr="00081FCD" w:rsidTr="00217621">
        <w:trPr>
          <w:trHeight w:hRule="exact" w:val="341"/>
        </w:trPr>
        <w:tc>
          <w:tcPr>
            <w:tcW w:w="1488" w:type="dxa"/>
            <w:tcBorders>
              <w:top w:val="single" w:sz="4" w:space="0" w:color="auto"/>
              <w:left w:val="single" w:sz="4" w:space="0" w:color="auto"/>
              <w:bottom w:val="single" w:sz="4" w:space="0" w:color="auto"/>
              <w:right w:val="nil"/>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-7</w:t>
            </w:r>
          </w:p>
        </w:tc>
        <w:tc>
          <w:tcPr>
            <w:tcW w:w="1646" w:type="dxa"/>
            <w:tcBorders>
              <w:top w:val="single" w:sz="4" w:space="0" w:color="auto"/>
              <w:left w:val="single" w:sz="4" w:space="0" w:color="auto"/>
              <w:bottom w:val="single" w:sz="4" w:space="0" w:color="auto"/>
              <w:right w:val="nil"/>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59</w:t>
            </w:r>
          </w:p>
        </w:tc>
        <w:tc>
          <w:tcPr>
            <w:tcW w:w="1637" w:type="dxa"/>
            <w:tcBorders>
              <w:top w:val="single" w:sz="4" w:space="0" w:color="auto"/>
              <w:left w:val="single" w:sz="4" w:space="0" w:color="auto"/>
              <w:bottom w:val="single" w:sz="4" w:space="0" w:color="auto"/>
              <w:right w:val="nil"/>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48</w:t>
            </w:r>
          </w:p>
        </w:tc>
        <w:tc>
          <w:tcPr>
            <w:tcW w:w="1498" w:type="dxa"/>
            <w:tcBorders>
              <w:top w:val="single" w:sz="4" w:space="0" w:color="auto"/>
              <w:left w:val="single" w:sz="4" w:space="0" w:color="auto"/>
              <w:bottom w:val="single" w:sz="4" w:space="0" w:color="auto"/>
              <w:right w:val="nil"/>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-30</w:t>
            </w:r>
          </w:p>
        </w:tc>
        <w:tc>
          <w:tcPr>
            <w:tcW w:w="1637" w:type="dxa"/>
            <w:tcBorders>
              <w:top w:val="single" w:sz="4" w:space="0" w:color="auto"/>
              <w:left w:val="single" w:sz="4" w:space="0" w:color="auto"/>
              <w:bottom w:val="single" w:sz="4" w:space="0" w:color="auto"/>
              <w:right w:val="nil"/>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88</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64</w:t>
            </w:r>
          </w:p>
        </w:tc>
      </w:tr>
      <w:tr w:rsidR="00643CFC" w:rsidRPr="00081FCD" w:rsidTr="00217621">
        <w:trPr>
          <w:trHeight w:hRule="exact" w:val="341"/>
        </w:trPr>
        <w:tc>
          <w:tcPr>
            <w:tcW w:w="1488" w:type="dxa"/>
            <w:tcBorders>
              <w:top w:val="single" w:sz="4" w:space="0" w:color="auto"/>
              <w:left w:val="single" w:sz="4" w:space="0" w:color="auto"/>
              <w:bottom w:val="single" w:sz="4" w:space="0" w:color="auto"/>
              <w:right w:val="nil"/>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-8</w:t>
            </w:r>
          </w:p>
        </w:tc>
        <w:tc>
          <w:tcPr>
            <w:tcW w:w="1646" w:type="dxa"/>
            <w:tcBorders>
              <w:top w:val="single" w:sz="4" w:space="0" w:color="auto"/>
              <w:left w:val="single" w:sz="4" w:space="0" w:color="auto"/>
              <w:bottom w:val="single" w:sz="4" w:space="0" w:color="auto"/>
              <w:right w:val="nil"/>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60</w:t>
            </w:r>
          </w:p>
        </w:tc>
        <w:tc>
          <w:tcPr>
            <w:tcW w:w="1637"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48</w:t>
            </w:r>
          </w:p>
        </w:tc>
        <w:tc>
          <w:tcPr>
            <w:tcW w:w="1498"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-31</w:t>
            </w:r>
          </w:p>
        </w:tc>
        <w:tc>
          <w:tcPr>
            <w:tcW w:w="1637"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89</w:t>
            </w:r>
          </w:p>
        </w:tc>
        <w:tc>
          <w:tcPr>
            <w:tcW w:w="1632" w:type="dxa"/>
            <w:tcBorders>
              <w:top w:val="single" w:sz="4" w:space="0" w:color="auto"/>
              <w:left w:val="single" w:sz="4" w:space="0" w:color="auto"/>
              <w:bottom w:val="single" w:sz="4" w:space="0" w:color="auto"/>
              <w:right w:val="single" w:sz="4" w:space="0" w:color="auto"/>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64</w:t>
            </w:r>
          </w:p>
        </w:tc>
      </w:tr>
      <w:tr w:rsidR="00643CFC" w:rsidRPr="00081FCD" w:rsidTr="00217621">
        <w:trPr>
          <w:trHeight w:hRule="exact" w:val="341"/>
        </w:trPr>
        <w:tc>
          <w:tcPr>
            <w:tcW w:w="1488"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-9</w:t>
            </w:r>
          </w:p>
        </w:tc>
        <w:tc>
          <w:tcPr>
            <w:tcW w:w="1646" w:type="dxa"/>
            <w:tcBorders>
              <w:top w:val="single" w:sz="4" w:space="0" w:color="auto"/>
              <w:left w:val="single" w:sz="4" w:space="0" w:color="auto"/>
              <w:bottom w:val="single" w:sz="4" w:space="0" w:color="auto"/>
              <w:right w:val="nil"/>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62</w:t>
            </w:r>
          </w:p>
        </w:tc>
        <w:tc>
          <w:tcPr>
            <w:tcW w:w="1637"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49</w:t>
            </w:r>
          </w:p>
        </w:tc>
        <w:tc>
          <w:tcPr>
            <w:tcW w:w="1498"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-32</w:t>
            </w:r>
          </w:p>
        </w:tc>
        <w:tc>
          <w:tcPr>
            <w:tcW w:w="1637"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90</w:t>
            </w:r>
          </w:p>
        </w:tc>
        <w:tc>
          <w:tcPr>
            <w:tcW w:w="1632" w:type="dxa"/>
            <w:tcBorders>
              <w:top w:val="single" w:sz="4" w:space="0" w:color="auto"/>
              <w:left w:val="single" w:sz="4" w:space="0" w:color="auto"/>
              <w:bottom w:val="single" w:sz="4" w:space="0" w:color="auto"/>
              <w:right w:val="single" w:sz="4" w:space="0" w:color="auto"/>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65</w:t>
            </w:r>
          </w:p>
        </w:tc>
      </w:tr>
      <w:tr w:rsidR="00643CFC" w:rsidRPr="00081FCD" w:rsidTr="00217621">
        <w:trPr>
          <w:trHeight w:hRule="exact" w:val="341"/>
        </w:trPr>
        <w:tc>
          <w:tcPr>
            <w:tcW w:w="1488" w:type="dxa"/>
            <w:tcBorders>
              <w:top w:val="single" w:sz="4" w:space="0" w:color="auto"/>
              <w:left w:val="single" w:sz="4" w:space="0" w:color="auto"/>
              <w:bottom w:val="single" w:sz="4" w:space="0" w:color="auto"/>
              <w:right w:val="nil"/>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-10</w:t>
            </w:r>
          </w:p>
        </w:tc>
        <w:tc>
          <w:tcPr>
            <w:tcW w:w="1646"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63</w:t>
            </w:r>
          </w:p>
        </w:tc>
        <w:tc>
          <w:tcPr>
            <w:tcW w:w="1637"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50</w:t>
            </w:r>
          </w:p>
        </w:tc>
        <w:tc>
          <w:tcPr>
            <w:tcW w:w="1498"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-33</w:t>
            </w:r>
          </w:p>
        </w:tc>
        <w:tc>
          <w:tcPr>
            <w:tcW w:w="1637"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91</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66</w:t>
            </w:r>
          </w:p>
        </w:tc>
      </w:tr>
      <w:tr w:rsidR="00643CFC" w:rsidRPr="00081FCD" w:rsidTr="00217621">
        <w:trPr>
          <w:trHeight w:hRule="exact" w:val="341"/>
        </w:trPr>
        <w:tc>
          <w:tcPr>
            <w:tcW w:w="1488" w:type="dxa"/>
            <w:tcBorders>
              <w:top w:val="single" w:sz="4" w:space="0" w:color="auto"/>
              <w:left w:val="single" w:sz="4" w:space="0" w:color="auto"/>
              <w:bottom w:val="single" w:sz="4" w:space="0" w:color="auto"/>
              <w:right w:val="nil"/>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-11</w:t>
            </w:r>
          </w:p>
        </w:tc>
        <w:tc>
          <w:tcPr>
            <w:tcW w:w="1646"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64</w:t>
            </w:r>
          </w:p>
        </w:tc>
        <w:tc>
          <w:tcPr>
            <w:tcW w:w="1637"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51</w:t>
            </w:r>
          </w:p>
        </w:tc>
        <w:tc>
          <w:tcPr>
            <w:tcW w:w="1498"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-34</w:t>
            </w:r>
          </w:p>
        </w:tc>
        <w:tc>
          <w:tcPr>
            <w:tcW w:w="1637"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92</w:t>
            </w:r>
          </w:p>
        </w:tc>
        <w:tc>
          <w:tcPr>
            <w:tcW w:w="1632" w:type="dxa"/>
            <w:tcBorders>
              <w:top w:val="single" w:sz="4" w:space="0" w:color="auto"/>
              <w:left w:val="single" w:sz="4" w:space="0" w:color="auto"/>
              <w:bottom w:val="single" w:sz="4" w:space="0" w:color="auto"/>
              <w:right w:val="single" w:sz="4" w:space="0" w:color="auto"/>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67</w:t>
            </w:r>
          </w:p>
        </w:tc>
      </w:tr>
      <w:tr w:rsidR="00643CFC" w:rsidRPr="00081FCD" w:rsidTr="00217621">
        <w:trPr>
          <w:trHeight w:hRule="exact" w:val="341"/>
        </w:trPr>
        <w:tc>
          <w:tcPr>
            <w:tcW w:w="1488" w:type="dxa"/>
            <w:tcBorders>
              <w:top w:val="single" w:sz="4" w:space="0" w:color="auto"/>
              <w:left w:val="single" w:sz="4" w:space="0" w:color="auto"/>
              <w:bottom w:val="single" w:sz="4" w:space="0" w:color="auto"/>
              <w:right w:val="nil"/>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-12</w:t>
            </w:r>
          </w:p>
        </w:tc>
        <w:tc>
          <w:tcPr>
            <w:tcW w:w="1646"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65</w:t>
            </w:r>
          </w:p>
        </w:tc>
        <w:tc>
          <w:tcPr>
            <w:tcW w:w="1637"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52</w:t>
            </w:r>
          </w:p>
        </w:tc>
        <w:tc>
          <w:tcPr>
            <w:tcW w:w="1498"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-35</w:t>
            </w:r>
          </w:p>
        </w:tc>
        <w:tc>
          <w:tcPr>
            <w:tcW w:w="1637"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93</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68</w:t>
            </w:r>
          </w:p>
        </w:tc>
      </w:tr>
      <w:tr w:rsidR="00643CFC" w:rsidRPr="00081FCD" w:rsidTr="00217621">
        <w:trPr>
          <w:trHeight w:hRule="exact" w:val="341"/>
        </w:trPr>
        <w:tc>
          <w:tcPr>
            <w:tcW w:w="1488" w:type="dxa"/>
            <w:tcBorders>
              <w:top w:val="single" w:sz="4" w:space="0" w:color="auto"/>
              <w:left w:val="single" w:sz="4" w:space="0" w:color="auto"/>
              <w:bottom w:val="single" w:sz="4" w:space="0" w:color="auto"/>
              <w:right w:val="nil"/>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-13</w:t>
            </w:r>
          </w:p>
        </w:tc>
        <w:tc>
          <w:tcPr>
            <w:tcW w:w="1646" w:type="dxa"/>
            <w:tcBorders>
              <w:top w:val="single" w:sz="4" w:space="0" w:color="auto"/>
              <w:left w:val="single" w:sz="4" w:space="0" w:color="auto"/>
              <w:bottom w:val="single" w:sz="4" w:space="0" w:color="auto"/>
              <w:right w:val="nil"/>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66</w:t>
            </w:r>
          </w:p>
        </w:tc>
        <w:tc>
          <w:tcPr>
            <w:tcW w:w="1637" w:type="dxa"/>
            <w:tcBorders>
              <w:top w:val="single" w:sz="4" w:space="0" w:color="auto"/>
              <w:left w:val="single" w:sz="4" w:space="0" w:color="auto"/>
              <w:bottom w:val="single" w:sz="4" w:space="0" w:color="auto"/>
              <w:right w:val="nil"/>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52</w:t>
            </w:r>
          </w:p>
        </w:tc>
        <w:tc>
          <w:tcPr>
            <w:tcW w:w="1498" w:type="dxa"/>
            <w:tcBorders>
              <w:top w:val="single" w:sz="4" w:space="0" w:color="auto"/>
              <w:left w:val="single" w:sz="4" w:space="0" w:color="auto"/>
              <w:bottom w:val="single" w:sz="4" w:space="0" w:color="auto"/>
              <w:right w:val="nil"/>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-36</w:t>
            </w:r>
          </w:p>
        </w:tc>
        <w:tc>
          <w:tcPr>
            <w:tcW w:w="1637" w:type="dxa"/>
            <w:tcBorders>
              <w:top w:val="single" w:sz="4" w:space="0" w:color="auto"/>
              <w:left w:val="single" w:sz="4" w:space="0" w:color="auto"/>
              <w:bottom w:val="single" w:sz="4" w:space="0" w:color="auto"/>
              <w:right w:val="nil"/>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94</w:t>
            </w:r>
          </w:p>
        </w:tc>
        <w:tc>
          <w:tcPr>
            <w:tcW w:w="1632" w:type="dxa"/>
            <w:tcBorders>
              <w:top w:val="single" w:sz="4" w:space="0" w:color="auto"/>
              <w:left w:val="single" w:sz="4" w:space="0" w:color="auto"/>
              <w:bottom w:val="single" w:sz="4" w:space="0" w:color="auto"/>
              <w:right w:val="single" w:sz="4" w:space="0" w:color="auto"/>
            </w:tcBorders>
            <w:shd w:val="clear" w:color="auto" w:fill="FFFFFF"/>
            <w:vAlign w:val="bottom"/>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69</w:t>
            </w:r>
          </w:p>
        </w:tc>
      </w:tr>
      <w:tr w:rsidR="00643CFC" w:rsidRPr="00081FCD" w:rsidTr="00217621">
        <w:trPr>
          <w:trHeight w:hRule="exact" w:val="341"/>
        </w:trPr>
        <w:tc>
          <w:tcPr>
            <w:tcW w:w="1488"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-14</w:t>
            </w:r>
          </w:p>
        </w:tc>
        <w:tc>
          <w:tcPr>
            <w:tcW w:w="1646"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67</w:t>
            </w:r>
          </w:p>
        </w:tc>
        <w:tc>
          <w:tcPr>
            <w:tcW w:w="1637"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53</w:t>
            </w:r>
          </w:p>
        </w:tc>
        <w:tc>
          <w:tcPr>
            <w:tcW w:w="1498"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-37</w:t>
            </w:r>
          </w:p>
        </w:tc>
        <w:tc>
          <w:tcPr>
            <w:tcW w:w="1637"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95</w:t>
            </w:r>
          </w:p>
        </w:tc>
        <w:tc>
          <w:tcPr>
            <w:tcW w:w="1632" w:type="dxa"/>
            <w:tcBorders>
              <w:top w:val="single" w:sz="4" w:space="0" w:color="auto"/>
              <w:left w:val="single" w:sz="4" w:space="0" w:color="auto"/>
              <w:bottom w:val="single" w:sz="4" w:space="0" w:color="auto"/>
              <w:right w:val="single" w:sz="4" w:space="0" w:color="auto"/>
            </w:tcBorders>
            <w:shd w:val="clear" w:color="auto" w:fill="FFFFFF"/>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70</w:t>
            </w:r>
          </w:p>
        </w:tc>
      </w:tr>
    </w:tbl>
    <w:p w:rsidR="00643CFC" w:rsidRPr="00081FCD" w:rsidRDefault="00643CFC" w:rsidP="00643CFC">
      <w:pPr>
        <w:pStyle w:val="20"/>
        <w:shd w:val="clear" w:color="auto" w:fill="auto"/>
        <w:spacing w:after="0" w:line="326" w:lineRule="exact"/>
        <w:jc w:val="both"/>
        <w:rPr>
          <w:rFonts w:ascii="Times New Roman" w:hAnsi="Times New Roman" w:cs="Times New Roman"/>
          <w:sz w:val="24"/>
          <w:szCs w:val="24"/>
        </w:rPr>
      </w:pPr>
      <w:r w:rsidRPr="00081FCD">
        <w:rPr>
          <w:rStyle w:val="2"/>
          <w:rFonts w:ascii="Times New Roman" w:hAnsi="Times New Roman" w:cs="Times New Roman"/>
          <w:color w:val="000000"/>
          <w:sz w:val="24"/>
          <w:szCs w:val="24"/>
        </w:rPr>
        <w:t xml:space="preserve">     5.9.Предложения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w:t>
      </w:r>
    </w:p>
    <w:p w:rsidR="00643CFC" w:rsidRPr="00081FCD" w:rsidRDefault="00643CFC" w:rsidP="00643CFC">
      <w:pPr>
        <w:pStyle w:val="20"/>
        <w:shd w:val="clear" w:color="auto" w:fill="auto"/>
        <w:spacing w:after="0" w:line="240" w:lineRule="exact"/>
        <w:jc w:val="right"/>
        <w:rPr>
          <w:rStyle w:val="2"/>
          <w:rFonts w:ascii="Times New Roman" w:hAnsi="Times New Roman" w:cs="Times New Roman"/>
          <w:color w:val="000000"/>
          <w:sz w:val="24"/>
          <w:szCs w:val="24"/>
        </w:rPr>
      </w:pPr>
      <w:r w:rsidRPr="00081FCD">
        <w:rPr>
          <w:rStyle w:val="2"/>
          <w:rFonts w:ascii="Times New Roman" w:hAnsi="Times New Roman" w:cs="Times New Roman"/>
          <w:color w:val="000000"/>
          <w:sz w:val="24"/>
          <w:szCs w:val="24"/>
        </w:rPr>
        <w:t>Таблица 15</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48"/>
        <w:gridCol w:w="3168"/>
        <w:gridCol w:w="2011"/>
        <w:gridCol w:w="2026"/>
      </w:tblGrid>
      <w:tr w:rsidR="00643CFC" w:rsidRPr="00081FCD" w:rsidTr="00217621">
        <w:trPr>
          <w:trHeight w:hRule="exact" w:val="1958"/>
        </w:trPr>
        <w:tc>
          <w:tcPr>
            <w:tcW w:w="648" w:type="dxa"/>
            <w:shd w:val="clear" w:color="auto" w:fill="FFFFFF"/>
          </w:tcPr>
          <w:p w:rsidR="00643CFC" w:rsidRPr="00081FCD" w:rsidRDefault="00643CFC" w:rsidP="00217621">
            <w:pPr>
              <w:pStyle w:val="20"/>
              <w:shd w:val="clear" w:color="auto" w:fill="auto"/>
              <w:spacing w:after="6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w:t>
            </w:r>
          </w:p>
          <w:p w:rsidR="00643CFC" w:rsidRPr="00081FCD" w:rsidRDefault="00643CFC" w:rsidP="00217621">
            <w:pPr>
              <w:pStyle w:val="20"/>
              <w:shd w:val="clear" w:color="auto" w:fill="auto"/>
              <w:spacing w:before="60"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п/п</w:t>
            </w:r>
          </w:p>
        </w:tc>
        <w:tc>
          <w:tcPr>
            <w:tcW w:w="3168" w:type="dxa"/>
            <w:shd w:val="clear" w:color="auto" w:fill="FFFFFF"/>
          </w:tcPr>
          <w:p w:rsidR="00643CFC" w:rsidRPr="00081FCD" w:rsidRDefault="00643CFC" w:rsidP="00217621">
            <w:pPr>
              <w:pStyle w:val="20"/>
              <w:shd w:val="clear" w:color="auto" w:fill="auto"/>
              <w:spacing w:after="6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Наименование</w:t>
            </w:r>
          </w:p>
          <w:p w:rsidR="00643CFC" w:rsidRPr="00081FCD" w:rsidRDefault="00643CFC" w:rsidP="00217621">
            <w:pPr>
              <w:pStyle w:val="20"/>
              <w:shd w:val="clear" w:color="auto" w:fill="auto"/>
              <w:spacing w:before="60"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котельной</w:t>
            </w:r>
          </w:p>
        </w:tc>
        <w:tc>
          <w:tcPr>
            <w:tcW w:w="2011" w:type="dxa"/>
            <w:shd w:val="clear" w:color="auto" w:fill="FFFFFF"/>
          </w:tcPr>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Установленная</w:t>
            </w:r>
          </w:p>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мощность,</w:t>
            </w:r>
          </w:p>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p>
        </w:tc>
        <w:tc>
          <w:tcPr>
            <w:tcW w:w="2026" w:type="dxa"/>
            <w:shd w:val="clear" w:color="auto" w:fill="FFFFFF"/>
            <w:vAlign w:val="bottom"/>
          </w:tcPr>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Предложения</w:t>
            </w:r>
          </w:p>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по</w:t>
            </w:r>
          </w:p>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перспективной</w:t>
            </w:r>
          </w:p>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тепловой</w:t>
            </w:r>
          </w:p>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мощности,</w:t>
            </w:r>
          </w:p>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p>
        </w:tc>
      </w:tr>
      <w:tr w:rsidR="00643CFC" w:rsidRPr="00081FCD" w:rsidTr="00217621">
        <w:trPr>
          <w:trHeight w:hRule="exact" w:val="1301"/>
        </w:trPr>
        <w:tc>
          <w:tcPr>
            <w:tcW w:w="648" w:type="dxa"/>
            <w:shd w:val="clear" w:color="auto" w:fill="FFFFFF"/>
            <w:vAlign w:val="center"/>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lastRenderedPageBreak/>
              <w:t>2</w:t>
            </w:r>
          </w:p>
        </w:tc>
        <w:tc>
          <w:tcPr>
            <w:tcW w:w="3168" w:type="dxa"/>
            <w:shd w:val="clear" w:color="auto" w:fill="FFFFFF"/>
            <w:vAlign w:val="bottom"/>
          </w:tcPr>
          <w:p w:rsidR="00643CFC" w:rsidRPr="00081FCD" w:rsidRDefault="00643CFC" w:rsidP="00217621">
            <w:pPr>
              <w:pStyle w:val="20"/>
              <w:shd w:val="clear" w:color="auto" w:fill="auto"/>
              <w:spacing w:after="0" w:line="322" w:lineRule="exact"/>
              <w:jc w:val="left"/>
              <w:rPr>
                <w:rStyle w:val="2"/>
                <w:rFonts w:ascii="Times New Roman" w:hAnsi="Times New Roman" w:cs="Times New Roman"/>
                <w:color w:val="000000"/>
                <w:sz w:val="24"/>
                <w:szCs w:val="24"/>
                <w:lang w:eastAsia="ru-RU"/>
              </w:rPr>
            </w:pPr>
            <w:r w:rsidRPr="00081FCD">
              <w:rPr>
                <w:rStyle w:val="2"/>
                <w:rFonts w:ascii="Times New Roman" w:hAnsi="Times New Roman" w:cs="Times New Roman"/>
                <w:color w:val="000000"/>
                <w:sz w:val="24"/>
                <w:szCs w:val="24"/>
                <w:lang w:eastAsia="ru-RU"/>
              </w:rPr>
              <w:t>котельная администрации сельсовета</w:t>
            </w:r>
          </w:p>
          <w:p w:rsidR="00643CFC" w:rsidRPr="00081FCD" w:rsidRDefault="00643CFC" w:rsidP="008468D6">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с.</w:t>
            </w:r>
            <w:r w:rsidR="008468D6" w:rsidRPr="00081FCD">
              <w:rPr>
                <w:rStyle w:val="2"/>
                <w:rFonts w:ascii="Times New Roman" w:hAnsi="Times New Roman" w:cs="Times New Roman"/>
                <w:color w:val="000000"/>
                <w:sz w:val="24"/>
                <w:szCs w:val="24"/>
                <w:lang w:eastAsia="ru-RU"/>
              </w:rPr>
              <w:t>Ильинка</w:t>
            </w:r>
          </w:p>
        </w:tc>
        <w:tc>
          <w:tcPr>
            <w:tcW w:w="2011" w:type="dxa"/>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1,16</w:t>
            </w:r>
          </w:p>
        </w:tc>
        <w:tc>
          <w:tcPr>
            <w:tcW w:w="2026" w:type="dxa"/>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0,287</w:t>
            </w:r>
          </w:p>
        </w:tc>
      </w:tr>
    </w:tbl>
    <w:p w:rsidR="00643CFC" w:rsidRPr="00081FCD" w:rsidRDefault="00643CFC" w:rsidP="00643CFC">
      <w:pPr>
        <w:ind w:firstLine="540"/>
        <w:jc w:val="both"/>
      </w:pPr>
    </w:p>
    <w:p w:rsidR="00643CFC" w:rsidRPr="00081FCD" w:rsidRDefault="00643CFC" w:rsidP="00643CFC">
      <w:pPr>
        <w:ind w:firstLine="540"/>
        <w:jc w:val="both"/>
      </w:pPr>
      <w:r w:rsidRPr="00081FCD">
        <w:t>Учитывая, что вторая очередь Генерального плана Ильинского сельсовета рассчитана до 2030 года, предложения по перспективной тепловой мощности могут быть также пересмотрены и рассчитаны до 2030 года.</w:t>
      </w:r>
    </w:p>
    <w:p w:rsidR="00643CFC" w:rsidRPr="00081FCD" w:rsidRDefault="00643CFC" w:rsidP="00643CFC">
      <w:pPr>
        <w:ind w:firstLine="540"/>
        <w:jc w:val="both"/>
        <w:rPr>
          <w:bCs/>
        </w:rPr>
      </w:pPr>
      <w:bookmarkStart w:id="13" w:name="bookmark15"/>
      <w:r w:rsidRPr="00081FCD">
        <w:rPr>
          <w:bCs/>
        </w:rPr>
        <w:t xml:space="preserve">Раздел 6. Электронная модель системы теплоснабжения </w:t>
      </w:r>
      <w:bookmarkEnd w:id="13"/>
      <w:r w:rsidR="008468D6" w:rsidRPr="00081FCD">
        <w:rPr>
          <w:bCs/>
        </w:rPr>
        <w:t>Ильинского</w:t>
      </w:r>
      <w:r w:rsidRPr="00081FCD">
        <w:rPr>
          <w:bCs/>
        </w:rPr>
        <w:t xml:space="preserve"> сельсовета</w:t>
      </w:r>
    </w:p>
    <w:p w:rsidR="00643CFC" w:rsidRPr="00081FCD" w:rsidRDefault="00643CFC" w:rsidP="00643CFC">
      <w:pPr>
        <w:ind w:firstLine="540"/>
        <w:jc w:val="both"/>
      </w:pPr>
      <w:r w:rsidRPr="00081FCD">
        <w:t xml:space="preserve">Электронная модель системы теплоснабжения не разрабатывалась в виду малочисленности населенного пункта, согласно п.2 ПП РФ № 154 от 22февраля </w:t>
      </w:r>
      <w:smartTag w:uri="urn:schemas-microsoft-com:office:smarttags" w:element="metricconverter">
        <w:smartTagPr>
          <w:attr w:name="ProductID" w:val="2012 г"/>
        </w:smartTagPr>
        <w:r w:rsidRPr="00081FCD">
          <w:t>2012 г</w:t>
        </w:r>
      </w:smartTag>
      <w:r w:rsidRPr="00081FCD">
        <w:t>.</w:t>
      </w:r>
    </w:p>
    <w:p w:rsidR="00643CFC" w:rsidRPr="00081FCD" w:rsidRDefault="00643CFC" w:rsidP="00643CFC">
      <w:pPr>
        <w:ind w:firstLine="540"/>
        <w:jc w:val="both"/>
        <w:rPr>
          <w:bCs/>
        </w:rPr>
      </w:pPr>
      <w:bookmarkStart w:id="14" w:name="bookmark16"/>
      <w:r w:rsidRPr="00081FCD">
        <w:rPr>
          <w:bCs/>
        </w:rPr>
        <w:t>Раздел 7. Перспективные топливные балансы.</w:t>
      </w:r>
      <w:bookmarkEnd w:id="14"/>
    </w:p>
    <w:p w:rsidR="00643CFC" w:rsidRPr="00081FCD" w:rsidRDefault="00643CFC" w:rsidP="00643CFC">
      <w:pPr>
        <w:ind w:firstLine="540"/>
        <w:jc w:val="both"/>
      </w:pPr>
      <w:r w:rsidRPr="00081FCD">
        <w:t>Существующие и перспективные топливные балансы для каждого источника тепловой энергии, расположенного в границах поселения по видам основного, резервного и аварийного топлива.</w:t>
      </w:r>
    </w:p>
    <w:p w:rsidR="00643CFC" w:rsidRPr="00081FCD" w:rsidRDefault="00643CFC" w:rsidP="00643CFC">
      <w:pPr>
        <w:ind w:firstLine="540"/>
        <w:jc w:val="right"/>
      </w:pPr>
      <w:r w:rsidRPr="00081FCD">
        <w:t>Таблица 16</w:t>
      </w:r>
    </w:p>
    <w:tbl>
      <w:tblPr>
        <w:tblW w:w="0" w:type="auto"/>
        <w:tblLayout w:type="fixed"/>
        <w:tblCellMar>
          <w:left w:w="0" w:type="dxa"/>
          <w:right w:w="0" w:type="dxa"/>
        </w:tblCellMar>
        <w:tblLook w:val="0000" w:firstRow="0" w:lastRow="0" w:firstColumn="0" w:lastColumn="0" w:noHBand="0" w:noVBand="0"/>
      </w:tblPr>
      <w:tblGrid>
        <w:gridCol w:w="2914"/>
        <w:gridCol w:w="989"/>
        <w:gridCol w:w="1123"/>
        <w:gridCol w:w="989"/>
        <w:gridCol w:w="1421"/>
        <w:gridCol w:w="1229"/>
        <w:gridCol w:w="1282"/>
      </w:tblGrid>
      <w:tr w:rsidR="00643CFC" w:rsidRPr="00081FCD" w:rsidTr="00217621">
        <w:trPr>
          <w:trHeight w:hRule="exact" w:val="677"/>
        </w:trPr>
        <w:tc>
          <w:tcPr>
            <w:tcW w:w="2914" w:type="dxa"/>
            <w:vMerge w:val="restart"/>
            <w:tcBorders>
              <w:top w:val="single" w:sz="4" w:space="0" w:color="auto"/>
              <w:left w:val="single" w:sz="4" w:space="0" w:color="auto"/>
              <w:bottom w:val="nil"/>
              <w:right w:val="nil"/>
            </w:tcBorders>
            <w:shd w:val="clear" w:color="auto" w:fill="FFFFFF"/>
          </w:tcPr>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Наименование котельной, адрес</w:t>
            </w:r>
          </w:p>
        </w:tc>
        <w:tc>
          <w:tcPr>
            <w:tcW w:w="4522" w:type="dxa"/>
            <w:gridSpan w:val="4"/>
            <w:tcBorders>
              <w:top w:val="single" w:sz="4" w:space="0" w:color="auto"/>
              <w:left w:val="single" w:sz="4" w:space="0" w:color="auto"/>
              <w:bottom w:val="nil"/>
              <w:right w:val="nil"/>
            </w:tcBorders>
            <w:shd w:val="clear" w:color="auto" w:fill="FFFFFF"/>
            <w:vAlign w:val="bottom"/>
          </w:tcPr>
          <w:p w:rsidR="00643CFC" w:rsidRPr="00081FCD" w:rsidRDefault="00643CFC" w:rsidP="00217621">
            <w:pPr>
              <w:pStyle w:val="20"/>
              <w:shd w:val="clear" w:color="auto" w:fill="auto"/>
              <w:spacing w:after="0" w:line="322"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Существующий баланс основного топлива ( твердое топливо-уголь)</w:t>
            </w:r>
          </w:p>
        </w:tc>
        <w:tc>
          <w:tcPr>
            <w:tcW w:w="1229" w:type="dxa"/>
            <w:vMerge w:val="restart"/>
            <w:tcBorders>
              <w:top w:val="single" w:sz="4" w:space="0" w:color="auto"/>
              <w:left w:val="single" w:sz="4" w:space="0" w:color="auto"/>
              <w:bottom w:val="nil"/>
              <w:right w:val="nil"/>
            </w:tcBorders>
            <w:shd w:val="clear" w:color="auto" w:fill="FFFFFF"/>
          </w:tcPr>
          <w:p w:rsidR="00643CFC" w:rsidRPr="00081FCD" w:rsidRDefault="00643CFC" w:rsidP="00217621">
            <w:pPr>
              <w:pStyle w:val="20"/>
              <w:shd w:val="clear" w:color="auto" w:fill="auto"/>
              <w:spacing w:after="0" w:line="322" w:lineRule="exact"/>
              <w:ind w:right="160"/>
              <w:jc w:val="righ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Резервн ый вид топлива</w:t>
            </w:r>
          </w:p>
        </w:tc>
        <w:tc>
          <w:tcPr>
            <w:tcW w:w="1282" w:type="dxa"/>
            <w:vMerge w:val="restart"/>
            <w:tcBorders>
              <w:top w:val="single" w:sz="4" w:space="0" w:color="auto"/>
              <w:left w:val="single" w:sz="4" w:space="0" w:color="auto"/>
              <w:bottom w:val="nil"/>
              <w:right w:val="single" w:sz="4" w:space="0" w:color="auto"/>
            </w:tcBorders>
            <w:shd w:val="clear" w:color="auto" w:fill="FFFFFF"/>
          </w:tcPr>
          <w:p w:rsidR="00643CFC" w:rsidRPr="00081FCD" w:rsidRDefault="00643CFC" w:rsidP="00217621">
            <w:pPr>
              <w:pStyle w:val="20"/>
              <w:shd w:val="clear" w:color="auto" w:fill="auto"/>
              <w:spacing w:after="0" w:line="322"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Аварийн ый вид топлива</w:t>
            </w:r>
          </w:p>
        </w:tc>
      </w:tr>
      <w:tr w:rsidR="00643CFC" w:rsidRPr="00081FCD" w:rsidTr="00217621">
        <w:trPr>
          <w:trHeight w:hRule="exact" w:val="1872"/>
        </w:trPr>
        <w:tc>
          <w:tcPr>
            <w:tcW w:w="2914" w:type="dxa"/>
            <w:vMerge/>
            <w:tcBorders>
              <w:top w:val="nil"/>
              <w:left w:val="single" w:sz="4" w:space="0" w:color="auto"/>
              <w:bottom w:val="nil"/>
              <w:right w:val="nil"/>
            </w:tcBorders>
            <w:shd w:val="clear" w:color="auto" w:fill="FFFFFF"/>
          </w:tcPr>
          <w:p w:rsidR="00643CFC" w:rsidRPr="00081FCD" w:rsidRDefault="00643CFC" w:rsidP="00217621">
            <w:pPr>
              <w:pStyle w:val="20"/>
              <w:shd w:val="clear" w:color="auto" w:fill="auto"/>
              <w:spacing w:after="0" w:line="322" w:lineRule="exact"/>
              <w:rPr>
                <w:rFonts w:ascii="Times New Roman" w:hAnsi="Times New Roman" w:cs="Times New Roman"/>
                <w:sz w:val="24"/>
                <w:szCs w:val="24"/>
                <w:lang w:eastAsia="ru-RU"/>
              </w:rPr>
            </w:pPr>
          </w:p>
        </w:tc>
        <w:tc>
          <w:tcPr>
            <w:tcW w:w="989" w:type="dxa"/>
            <w:tcBorders>
              <w:top w:val="single" w:sz="4" w:space="0" w:color="auto"/>
              <w:left w:val="single" w:sz="4" w:space="0" w:color="auto"/>
              <w:bottom w:val="nil"/>
              <w:right w:val="nil"/>
            </w:tcBorders>
            <w:shd w:val="clear" w:color="auto" w:fill="FFFFFF"/>
          </w:tcPr>
          <w:p w:rsidR="00643CFC" w:rsidRPr="00081FCD" w:rsidRDefault="00643CFC" w:rsidP="00217621">
            <w:pPr>
              <w:pStyle w:val="20"/>
              <w:shd w:val="clear" w:color="auto" w:fill="auto"/>
              <w:spacing w:after="0" w:line="322" w:lineRule="exact"/>
              <w:ind w:left="16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Годовой</w:t>
            </w:r>
          </w:p>
          <w:p w:rsidR="00643CFC" w:rsidRPr="00081FCD" w:rsidRDefault="00643CFC" w:rsidP="00217621">
            <w:pPr>
              <w:pStyle w:val="20"/>
              <w:shd w:val="clear" w:color="auto" w:fill="auto"/>
              <w:spacing w:after="0" w:line="322" w:lineRule="exact"/>
              <w:ind w:left="16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расход,</w:t>
            </w:r>
          </w:p>
          <w:p w:rsidR="00643CFC" w:rsidRPr="00081FCD" w:rsidRDefault="00643CFC" w:rsidP="00217621">
            <w:pPr>
              <w:pStyle w:val="20"/>
              <w:shd w:val="clear" w:color="auto" w:fill="auto"/>
              <w:spacing w:before="120" w:after="0" w:line="240" w:lineRule="exact"/>
              <w:ind w:left="26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тонн</w:t>
            </w:r>
          </w:p>
        </w:tc>
        <w:tc>
          <w:tcPr>
            <w:tcW w:w="1123" w:type="dxa"/>
            <w:tcBorders>
              <w:top w:val="single" w:sz="4" w:space="0" w:color="auto"/>
              <w:left w:val="single" w:sz="4" w:space="0" w:color="auto"/>
              <w:bottom w:val="nil"/>
              <w:right w:val="nil"/>
            </w:tcBorders>
            <w:shd w:val="clear" w:color="auto" w:fill="FFFFFF"/>
          </w:tcPr>
          <w:p w:rsidR="00643CFC" w:rsidRPr="00081FCD" w:rsidRDefault="00643CFC" w:rsidP="00217621">
            <w:pPr>
              <w:pStyle w:val="20"/>
              <w:shd w:val="clear" w:color="auto" w:fill="auto"/>
              <w:spacing w:after="0" w:line="322" w:lineRule="exact"/>
              <w:ind w:left="20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Зимний</w:t>
            </w:r>
          </w:p>
          <w:p w:rsidR="00643CFC" w:rsidRPr="00081FCD" w:rsidRDefault="00643CFC" w:rsidP="00217621">
            <w:pPr>
              <w:pStyle w:val="20"/>
              <w:shd w:val="clear" w:color="auto" w:fill="auto"/>
              <w:spacing w:after="0" w:line="322" w:lineRule="exact"/>
              <w:ind w:left="20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период,</w:t>
            </w:r>
          </w:p>
          <w:p w:rsidR="00643CFC" w:rsidRPr="00081FCD" w:rsidRDefault="00643CFC" w:rsidP="00217621">
            <w:pPr>
              <w:pStyle w:val="20"/>
              <w:shd w:val="clear" w:color="auto" w:fill="auto"/>
              <w:spacing w:after="0" w:line="322" w:lineRule="exact"/>
              <w:ind w:left="20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тонн/час</w:t>
            </w:r>
          </w:p>
        </w:tc>
        <w:tc>
          <w:tcPr>
            <w:tcW w:w="989" w:type="dxa"/>
            <w:tcBorders>
              <w:top w:val="single" w:sz="4" w:space="0" w:color="auto"/>
              <w:left w:val="single" w:sz="4" w:space="0" w:color="auto"/>
              <w:bottom w:val="nil"/>
              <w:right w:val="nil"/>
            </w:tcBorders>
            <w:shd w:val="clear" w:color="auto" w:fill="FFFFFF"/>
          </w:tcPr>
          <w:p w:rsidR="00643CFC" w:rsidRPr="00081FCD" w:rsidRDefault="00643CFC" w:rsidP="00217621">
            <w:pPr>
              <w:pStyle w:val="20"/>
              <w:shd w:val="clear" w:color="auto" w:fill="auto"/>
              <w:spacing w:after="0" w:line="322" w:lineRule="exact"/>
              <w:ind w:left="16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Летний</w:t>
            </w:r>
          </w:p>
          <w:p w:rsidR="00643CFC" w:rsidRPr="00081FCD" w:rsidRDefault="00643CFC" w:rsidP="00217621">
            <w:pPr>
              <w:pStyle w:val="20"/>
              <w:shd w:val="clear" w:color="auto" w:fill="auto"/>
              <w:spacing w:after="0" w:line="322" w:lineRule="exact"/>
              <w:ind w:left="16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период,</w:t>
            </w:r>
          </w:p>
          <w:p w:rsidR="00643CFC" w:rsidRPr="00081FCD" w:rsidRDefault="00643CFC" w:rsidP="00217621">
            <w:pPr>
              <w:pStyle w:val="20"/>
              <w:shd w:val="clear" w:color="auto" w:fill="auto"/>
              <w:spacing w:after="0" w:line="140" w:lineRule="exact"/>
              <w:ind w:left="320"/>
              <w:jc w:val="left"/>
              <w:rPr>
                <w:rFonts w:ascii="Times New Roman" w:hAnsi="Times New Roman" w:cs="Times New Roman"/>
                <w:sz w:val="24"/>
                <w:szCs w:val="24"/>
                <w:lang w:eastAsia="ru-RU"/>
              </w:rPr>
            </w:pPr>
          </w:p>
          <w:p w:rsidR="00643CFC" w:rsidRPr="00081FCD" w:rsidRDefault="00643CFC" w:rsidP="00217621">
            <w:pPr>
              <w:pStyle w:val="20"/>
              <w:shd w:val="clear" w:color="auto" w:fill="auto"/>
              <w:spacing w:after="0" w:line="240" w:lineRule="exact"/>
              <w:ind w:left="16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м</w:t>
            </w:r>
            <w:r w:rsidRPr="00081FCD">
              <w:rPr>
                <w:rStyle w:val="2"/>
                <w:rFonts w:ascii="Times New Roman" w:hAnsi="Times New Roman" w:cs="Times New Roman"/>
                <w:color w:val="000000"/>
                <w:sz w:val="24"/>
                <w:szCs w:val="24"/>
                <w:vertAlign w:val="superscript"/>
                <w:lang w:eastAsia="ru-RU"/>
              </w:rPr>
              <w:t>3</w:t>
            </w:r>
            <w:r w:rsidRPr="00081FCD">
              <w:rPr>
                <w:rStyle w:val="2"/>
                <w:rFonts w:ascii="Times New Roman" w:hAnsi="Times New Roman" w:cs="Times New Roman"/>
                <w:color w:val="000000"/>
                <w:sz w:val="24"/>
                <w:szCs w:val="24"/>
                <w:lang w:eastAsia="ru-RU"/>
              </w:rPr>
              <w:t>/час</w:t>
            </w:r>
          </w:p>
        </w:tc>
        <w:tc>
          <w:tcPr>
            <w:tcW w:w="1421" w:type="dxa"/>
            <w:tcBorders>
              <w:top w:val="single" w:sz="4" w:space="0" w:color="auto"/>
              <w:left w:val="single" w:sz="4" w:space="0" w:color="auto"/>
              <w:bottom w:val="nil"/>
              <w:right w:val="nil"/>
            </w:tcBorders>
            <w:shd w:val="clear" w:color="auto" w:fill="FFFFFF"/>
          </w:tcPr>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Переходный</w:t>
            </w:r>
          </w:p>
          <w:p w:rsidR="00643CFC" w:rsidRPr="00081FCD" w:rsidRDefault="00643CFC" w:rsidP="00217621">
            <w:pPr>
              <w:pStyle w:val="20"/>
              <w:shd w:val="clear" w:color="auto" w:fill="auto"/>
              <w:spacing w:after="0" w:line="322"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период,</w:t>
            </w:r>
          </w:p>
          <w:p w:rsidR="00643CFC" w:rsidRPr="00081FCD" w:rsidRDefault="00643CFC" w:rsidP="00217621">
            <w:pPr>
              <w:pStyle w:val="20"/>
              <w:shd w:val="clear" w:color="auto" w:fill="auto"/>
              <w:spacing w:after="0" w:line="322" w:lineRule="exact"/>
              <w:ind w:left="360"/>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тонн/час</w:t>
            </w:r>
          </w:p>
        </w:tc>
        <w:tc>
          <w:tcPr>
            <w:tcW w:w="1229" w:type="dxa"/>
            <w:vMerge/>
            <w:tcBorders>
              <w:top w:val="nil"/>
              <w:left w:val="single" w:sz="4" w:space="0" w:color="auto"/>
              <w:bottom w:val="nil"/>
              <w:right w:val="nil"/>
            </w:tcBorders>
            <w:shd w:val="clear" w:color="auto" w:fill="FFFFFF"/>
          </w:tcPr>
          <w:p w:rsidR="00643CFC" w:rsidRPr="00081FCD" w:rsidRDefault="00643CFC" w:rsidP="00217621">
            <w:pPr>
              <w:pStyle w:val="20"/>
              <w:shd w:val="clear" w:color="auto" w:fill="auto"/>
              <w:spacing w:after="0" w:line="322" w:lineRule="exact"/>
              <w:ind w:left="360"/>
              <w:jc w:val="left"/>
              <w:rPr>
                <w:rFonts w:ascii="Times New Roman" w:hAnsi="Times New Roman" w:cs="Times New Roman"/>
                <w:sz w:val="24"/>
                <w:szCs w:val="24"/>
                <w:lang w:eastAsia="ru-RU"/>
              </w:rPr>
            </w:pPr>
          </w:p>
        </w:tc>
        <w:tc>
          <w:tcPr>
            <w:tcW w:w="1282" w:type="dxa"/>
            <w:vMerge/>
            <w:tcBorders>
              <w:top w:val="nil"/>
              <w:left w:val="single" w:sz="4" w:space="0" w:color="auto"/>
              <w:bottom w:val="nil"/>
              <w:right w:val="single" w:sz="4" w:space="0" w:color="auto"/>
            </w:tcBorders>
            <w:shd w:val="clear" w:color="auto" w:fill="FFFFFF"/>
          </w:tcPr>
          <w:p w:rsidR="00643CFC" w:rsidRPr="00081FCD" w:rsidRDefault="00643CFC" w:rsidP="00217621">
            <w:pPr>
              <w:pStyle w:val="20"/>
              <w:shd w:val="clear" w:color="auto" w:fill="auto"/>
              <w:spacing w:after="0" w:line="322" w:lineRule="exact"/>
              <w:ind w:left="360"/>
              <w:jc w:val="left"/>
              <w:rPr>
                <w:rFonts w:ascii="Times New Roman" w:hAnsi="Times New Roman" w:cs="Times New Roman"/>
                <w:sz w:val="24"/>
                <w:szCs w:val="24"/>
                <w:lang w:eastAsia="ru-RU"/>
              </w:rPr>
            </w:pPr>
          </w:p>
        </w:tc>
      </w:tr>
      <w:tr w:rsidR="00643CFC" w:rsidRPr="00081FCD" w:rsidTr="00217621">
        <w:trPr>
          <w:trHeight w:hRule="exact" w:val="1306"/>
        </w:trPr>
        <w:tc>
          <w:tcPr>
            <w:tcW w:w="2914" w:type="dxa"/>
            <w:tcBorders>
              <w:top w:val="single" w:sz="4" w:space="0" w:color="auto"/>
              <w:left w:val="single" w:sz="4" w:space="0" w:color="auto"/>
              <w:bottom w:val="single" w:sz="4" w:space="0" w:color="auto"/>
              <w:right w:val="nil"/>
            </w:tcBorders>
            <w:shd w:val="clear" w:color="auto" w:fill="FFFFFF"/>
            <w:vAlign w:val="bottom"/>
          </w:tcPr>
          <w:p w:rsidR="00643CFC" w:rsidRPr="00081FCD" w:rsidRDefault="00643CFC" w:rsidP="00217621">
            <w:pPr>
              <w:pStyle w:val="20"/>
              <w:shd w:val="clear" w:color="auto" w:fill="auto"/>
              <w:spacing w:after="0" w:line="322" w:lineRule="exact"/>
              <w:jc w:val="left"/>
              <w:rPr>
                <w:rStyle w:val="2"/>
                <w:rFonts w:ascii="Times New Roman" w:hAnsi="Times New Roman" w:cs="Times New Roman"/>
                <w:color w:val="000000"/>
                <w:sz w:val="24"/>
                <w:szCs w:val="24"/>
                <w:lang w:eastAsia="ru-RU"/>
              </w:rPr>
            </w:pPr>
            <w:r w:rsidRPr="00081FCD">
              <w:rPr>
                <w:rStyle w:val="2"/>
                <w:rFonts w:ascii="Times New Roman" w:hAnsi="Times New Roman" w:cs="Times New Roman"/>
                <w:color w:val="000000"/>
                <w:sz w:val="24"/>
                <w:szCs w:val="24"/>
                <w:lang w:eastAsia="ru-RU"/>
              </w:rPr>
              <w:t>котельная администрации сельсовета</w:t>
            </w:r>
          </w:p>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с.Ильинка</w:t>
            </w:r>
          </w:p>
        </w:tc>
        <w:tc>
          <w:tcPr>
            <w:tcW w:w="989" w:type="dxa"/>
            <w:tcBorders>
              <w:top w:val="single" w:sz="4" w:space="0" w:color="auto"/>
              <w:left w:val="single" w:sz="4" w:space="0" w:color="auto"/>
              <w:bottom w:val="single" w:sz="4" w:space="0" w:color="auto"/>
              <w:right w:val="nil"/>
            </w:tcBorders>
            <w:shd w:val="clear" w:color="auto" w:fill="FFFFFF"/>
            <w:vAlign w:val="center"/>
          </w:tcPr>
          <w:p w:rsidR="00643CFC" w:rsidRPr="00081FCD" w:rsidRDefault="00643CFC" w:rsidP="00217621">
            <w:pPr>
              <w:pStyle w:val="20"/>
              <w:shd w:val="clear" w:color="auto" w:fill="auto"/>
              <w:spacing w:after="60" w:line="220" w:lineRule="exact"/>
              <w:ind w:left="160"/>
              <w:rPr>
                <w:rFonts w:ascii="Times New Roman" w:hAnsi="Times New Roman" w:cs="Times New Roman"/>
                <w:sz w:val="24"/>
                <w:szCs w:val="24"/>
                <w:lang w:eastAsia="ru-RU"/>
              </w:rPr>
            </w:pPr>
          </w:p>
          <w:p w:rsidR="00643CFC" w:rsidRPr="00081FCD" w:rsidRDefault="00643CFC" w:rsidP="00217621">
            <w:pPr>
              <w:pStyle w:val="20"/>
              <w:shd w:val="clear" w:color="auto" w:fill="auto"/>
              <w:spacing w:after="60" w:line="220" w:lineRule="exact"/>
              <w:ind w:left="160"/>
              <w:rPr>
                <w:rFonts w:ascii="Times New Roman" w:hAnsi="Times New Roman" w:cs="Times New Roman"/>
                <w:sz w:val="24"/>
                <w:szCs w:val="24"/>
                <w:lang w:eastAsia="ru-RU"/>
              </w:rPr>
            </w:pPr>
            <w:r w:rsidRPr="00081FCD">
              <w:rPr>
                <w:rFonts w:ascii="Times New Roman" w:hAnsi="Times New Roman" w:cs="Times New Roman"/>
                <w:sz w:val="24"/>
                <w:szCs w:val="24"/>
                <w:lang w:eastAsia="ru-RU"/>
              </w:rPr>
              <w:t>780</w:t>
            </w:r>
          </w:p>
          <w:p w:rsidR="00643CFC" w:rsidRPr="00081FCD" w:rsidRDefault="00643CFC" w:rsidP="00217621">
            <w:pPr>
              <w:pStyle w:val="20"/>
              <w:shd w:val="clear" w:color="auto" w:fill="auto"/>
              <w:spacing w:before="60" w:after="0" w:line="220" w:lineRule="exact"/>
              <w:ind w:left="160"/>
              <w:rPr>
                <w:rFonts w:ascii="Times New Roman" w:hAnsi="Times New Roman" w:cs="Times New Roman"/>
                <w:sz w:val="24"/>
                <w:szCs w:val="24"/>
                <w:lang w:eastAsia="ru-RU"/>
              </w:rPr>
            </w:pPr>
          </w:p>
        </w:tc>
        <w:tc>
          <w:tcPr>
            <w:tcW w:w="1123" w:type="dxa"/>
            <w:tcBorders>
              <w:top w:val="single" w:sz="4" w:space="0" w:color="auto"/>
              <w:left w:val="single" w:sz="4" w:space="0" w:color="auto"/>
              <w:bottom w:val="single" w:sz="4" w:space="0" w:color="auto"/>
              <w:right w:val="nil"/>
            </w:tcBorders>
            <w:shd w:val="clear" w:color="auto" w:fill="FFFFFF"/>
            <w:vAlign w:val="center"/>
          </w:tcPr>
          <w:p w:rsidR="00643CFC" w:rsidRPr="00081FCD" w:rsidRDefault="00643CFC" w:rsidP="00217621">
            <w:pPr>
              <w:pStyle w:val="20"/>
              <w:shd w:val="clear" w:color="auto" w:fill="auto"/>
              <w:spacing w:after="0" w:line="220" w:lineRule="exact"/>
              <w:ind w:left="300"/>
              <w:rPr>
                <w:rFonts w:ascii="Times New Roman" w:hAnsi="Times New Roman" w:cs="Times New Roman"/>
                <w:sz w:val="24"/>
                <w:szCs w:val="24"/>
                <w:lang w:eastAsia="ru-RU"/>
              </w:rPr>
            </w:pPr>
            <w:r w:rsidRPr="00081FCD">
              <w:rPr>
                <w:rStyle w:val="211pt"/>
                <w:color w:val="000000"/>
                <w:sz w:val="24"/>
                <w:szCs w:val="24"/>
                <w:lang w:eastAsia="ru-RU"/>
              </w:rPr>
              <w:t>0,12</w:t>
            </w:r>
          </w:p>
        </w:tc>
        <w:tc>
          <w:tcPr>
            <w:tcW w:w="989" w:type="dxa"/>
            <w:tcBorders>
              <w:top w:val="single" w:sz="4" w:space="0" w:color="auto"/>
              <w:left w:val="single" w:sz="4" w:space="0" w:color="auto"/>
              <w:bottom w:val="single" w:sz="4" w:space="0" w:color="auto"/>
              <w:right w:val="nil"/>
            </w:tcBorders>
            <w:shd w:val="clear" w:color="auto" w:fill="FFFFFF"/>
            <w:vAlign w:val="center"/>
          </w:tcPr>
          <w:p w:rsidR="00643CFC" w:rsidRPr="00081FCD" w:rsidRDefault="00643CFC" w:rsidP="00217621">
            <w:pPr>
              <w:pStyle w:val="20"/>
              <w:shd w:val="clear" w:color="auto" w:fill="auto"/>
              <w:spacing w:after="0" w:line="220" w:lineRule="exact"/>
              <w:rPr>
                <w:rFonts w:ascii="Times New Roman" w:hAnsi="Times New Roman" w:cs="Times New Roman"/>
                <w:sz w:val="24"/>
                <w:szCs w:val="24"/>
                <w:lang w:eastAsia="ru-RU"/>
              </w:rPr>
            </w:pPr>
            <w:r w:rsidRPr="00081FCD">
              <w:rPr>
                <w:rStyle w:val="211pt"/>
                <w:color w:val="000000"/>
                <w:sz w:val="24"/>
                <w:szCs w:val="24"/>
                <w:lang w:eastAsia="ru-RU"/>
              </w:rPr>
              <w:t>0</w:t>
            </w:r>
          </w:p>
        </w:tc>
        <w:tc>
          <w:tcPr>
            <w:tcW w:w="1421" w:type="dxa"/>
            <w:tcBorders>
              <w:top w:val="single" w:sz="4" w:space="0" w:color="auto"/>
              <w:left w:val="single" w:sz="4" w:space="0" w:color="auto"/>
              <w:bottom w:val="single" w:sz="4" w:space="0" w:color="auto"/>
              <w:right w:val="nil"/>
            </w:tcBorders>
            <w:shd w:val="clear" w:color="auto" w:fill="FFFFFF"/>
            <w:vAlign w:val="center"/>
          </w:tcPr>
          <w:p w:rsidR="00643CFC" w:rsidRPr="00081FCD" w:rsidRDefault="00643CFC" w:rsidP="00217621">
            <w:pPr>
              <w:pStyle w:val="20"/>
              <w:shd w:val="clear" w:color="auto" w:fill="auto"/>
              <w:spacing w:after="0" w:line="220" w:lineRule="exact"/>
              <w:rPr>
                <w:rFonts w:ascii="Times New Roman" w:hAnsi="Times New Roman" w:cs="Times New Roman"/>
                <w:sz w:val="24"/>
                <w:szCs w:val="24"/>
                <w:lang w:eastAsia="ru-RU"/>
              </w:rPr>
            </w:pPr>
            <w:r w:rsidRPr="00081FCD">
              <w:rPr>
                <w:rStyle w:val="211pt"/>
                <w:color w:val="000000"/>
                <w:sz w:val="24"/>
                <w:szCs w:val="24"/>
                <w:lang w:eastAsia="ru-RU"/>
              </w:rPr>
              <w:t>0,02</w:t>
            </w:r>
          </w:p>
        </w:tc>
        <w:tc>
          <w:tcPr>
            <w:tcW w:w="1229" w:type="dxa"/>
            <w:tcBorders>
              <w:top w:val="single" w:sz="4" w:space="0" w:color="auto"/>
              <w:left w:val="single" w:sz="4" w:space="0" w:color="auto"/>
              <w:bottom w:val="single" w:sz="4" w:space="0" w:color="auto"/>
              <w:right w:val="nil"/>
            </w:tcBorders>
            <w:shd w:val="clear" w:color="auto" w:fill="FFFFFF"/>
            <w:vAlign w:val="center"/>
          </w:tcPr>
          <w:p w:rsidR="00643CFC" w:rsidRPr="00081FCD" w:rsidRDefault="00643CFC" w:rsidP="00217621">
            <w:pPr>
              <w:pStyle w:val="20"/>
              <w:shd w:val="clear" w:color="auto" w:fill="auto"/>
              <w:spacing w:after="0" w:line="322"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Не</w:t>
            </w:r>
          </w:p>
          <w:p w:rsidR="00643CFC" w:rsidRPr="00081FCD" w:rsidRDefault="00643CFC" w:rsidP="00217621">
            <w:pPr>
              <w:pStyle w:val="20"/>
              <w:shd w:val="clear" w:color="auto" w:fill="auto"/>
              <w:spacing w:after="0" w:line="322" w:lineRule="exact"/>
              <w:ind w:left="140"/>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предусм</w:t>
            </w:r>
          </w:p>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отрен</w:t>
            </w:r>
          </w:p>
        </w:tc>
        <w:tc>
          <w:tcPr>
            <w:tcW w:w="1282" w:type="dxa"/>
            <w:tcBorders>
              <w:top w:val="single" w:sz="4" w:space="0" w:color="auto"/>
              <w:left w:val="single" w:sz="4" w:space="0" w:color="auto"/>
              <w:bottom w:val="single" w:sz="4" w:space="0" w:color="auto"/>
              <w:right w:val="single" w:sz="4" w:space="0" w:color="auto"/>
            </w:tcBorders>
            <w:shd w:val="clear" w:color="auto" w:fill="FFFFFF"/>
            <w:vAlign w:val="center"/>
          </w:tcPr>
          <w:p w:rsidR="00643CFC" w:rsidRPr="00081FCD" w:rsidRDefault="00643CFC" w:rsidP="00217621">
            <w:pPr>
              <w:pStyle w:val="20"/>
              <w:shd w:val="clear" w:color="auto" w:fill="auto"/>
              <w:spacing w:after="0" w:line="322"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Не</w:t>
            </w:r>
          </w:p>
          <w:p w:rsidR="00643CFC" w:rsidRPr="00081FCD" w:rsidRDefault="00643CFC" w:rsidP="00217621">
            <w:pPr>
              <w:pStyle w:val="20"/>
              <w:shd w:val="clear" w:color="auto" w:fill="auto"/>
              <w:spacing w:after="0" w:line="322" w:lineRule="exact"/>
              <w:ind w:left="140"/>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предусм</w:t>
            </w:r>
          </w:p>
          <w:p w:rsidR="00643CFC" w:rsidRPr="00081FCD" w:rsidRDefault="00643CFC" w:rsidP="00217621">
            <w:pPr>
              <w:pStyle w:val="20"/>
              <w:shd w:val="clear" w:color="auto" w:fill="auto"/>
              <w:spacing w:after="0" w:line="322"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отрен</w:t>
            </w:r>
          </w:p>
        </w:tc>
      </w:tr>
    </w:tbl>
    <w:p w:rsidR="00643CFC" w:rsidRPr="00081FCD" w:rsidRDefault="00643CFC" w:rsidP="00643CFC">
      <w:pPr>
        <w:ind w:firstLine="540"/>
        <w:jc w:val="both"/>
        <w:rPr>
          <w:bCs/>
        </w:rPr>
      </w:pPr>
      <w:bookmarkStart w:id="15" w:name="bookmark17"/>
    </w:p>
    <w:p w:rsidR="00643CFC" w:rsidRPr="00081FCD" w:rsidRDefault="00643CFC" w:rsidP="00643CFC">
      <w:pPr>
        <w:ind w:firstLine="540"/>
        <w:jc w:val="both"/>
        <w:rPr>
          <w:bCs/>
        </w:rPr>
      </w:pPr>
      <w:r w:rsidRPr="00081FCD">
        <w:rPr>
          <w:bCs/>
        </w:rPr>
        <w:t>Раздел 8. Оценка надежности теплоснабжения</w:t>
      </w:r>
      <w:bookmarkEnd w:id="15"/>
    </w:p>
    <w:p w:rsidR="00643CFC" w:rsidRPr="00081FCD" w:rsidRDefault="00643CFC" w:rsidP="00643CFC">
      <w:pPr>
        <w:ind w:firstLine="540"/>
        <w:jc w:val="both"/>
        <w:rPr>
          <w:bCs/>
        </w:rPr>
      </w:pPr>
    </w:p>
    <w:p w:rsidR="00643CFC" w:rsidRPr="00081FCD" w:rsidRDefault="00643CFC" w:rsidP="00643CFC">
      <w:pPr>
        <w:ind w:firstLine="540"/>
        <w:jc w:val="both"/>
      </w:pPr>
      <w:r w:rsidRPr="00081FCD">
        <w:t>Способность проектируемых и действующих источников теплоты, тепловых сетей и в целом системы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следует определять по трем показателям (критериям): вероятности безотказной работы; коэффициенту готовности; живучести.</w:t>
      </w:r>
    </w:p>
    <w:p w:rsidR="00643CFC" w:rsidRPr="00081FCD" w:rsidRDefault="00643CFC" w:rsidP="00643CFC">
      <w:pPr>
        <w:ind w:firstLine="540"/>
        <w:jc w:val="both"/>
      </w:pPr>
      <w:r w:rsidRPr="00081FCD">
        <w:t>Мероприятия для обеспечения безотказности тепловых сетей: резервирование магистральных тепловых сетей между радиальными теплопроводами;</w:t>
      </w:r>
    </w:p>
    <w:p w:rsidR="00643CFC" w:rsidRPr="00081FCD" w:rsidRDefault="00643CFC" w:rsidP="00643CFC">
      <w:pPr>
        <w:ind w:firstLine="540"/>
        <w:jc w:val="both"/>
      </w:pPr>
      <w:r w:rsidRPr="00081FCD">
        <w:t>достаточность диаметров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w:t>
      </w:r>
    </w:p>
    <w:p w:rsidR="00643CFC" w:rsidRPr="00081FCD" w:rsidRDefault="00643CFC" w:rsidP="00643CFC">
      <w:pPr>
        <w:ind w:firstLine="540"/>
        <w:jc w:val="both"/>
      </w:pPr>
      <w:r w:rsidRPr="00081FCD">
        <w:t>очередность ремонтов и замен теплопроводов, частично или полностью утративших свой ресурс;</w:t>
      </w:r>
    </w:p>
    <w:p w:rsidR="00643CFC" w:rsidRPr="00081FCD" w:rsidRDefault="00643CFC" w:rsidP="00643CFC">
      <w:pPr>
        <w:ind w:firstLine="540"/>
        <w:jc w:val="both"/>
      </w:pPr>
      <w:r w:rsidRPr="00081FCD">
        <w:t>необходимость проведения работ по дополнительному утеплению зданий. Готовность системы к исправной работе характеризуется по числу часов ожидания готовности: источника теплоты, тепловых сетей, потребителей теплоты, а также - числу часов нерасчетных температур наружного воздуха в данной местности.</w:t>
      </w:r>
    </w:p>
    <w:p w:rsidR="00643CFC" w:rsidRPr="00081FCD" w:rsidRDefault="00643CFC" w:rsidP="00643CFC">
      <w:pPr>
        <w:ind w:firstLine="540"/>
        <w:jc w:val="both"/>
      </w:pPr>
      <w:r w:rsidRPr="00081FCD">
        <w:t>Применительно к системам теплоснабжения надежность можно рассматривать как свойства системы:</w:t>
      </w:r>
    </w:p>
    <w:p w:rsidR="00643CFC" w:rsidRPr="00081FCD" w:rsidRDefault="00643CFC" w:rsidP="00643CFC">
      <w:pPr>
        <w:widowControl w:val="0"/>
        <w:numPr>
          <w:ilvl w:val="0"/>
          <w:numId w:val="11"/>
        </w:numPr>
        <w:jc w:val="both"/>
      </w:pPr>
      <w:r w:rsidRPr="00081FCD">
        <w:t>Бесперебойно снабжать потребителей в необходимом количестве тепловой энергией требуемого качества;</w:t>
      </w:r>
    </w:p>
    <w:p w:rsidR="00643CFC" w:rsidRPr="00081FCD" w:rsidRDefault="00643CFC" w:rsidP="00643CFC">
      <w:pPr>
        <w:widowControl w:val="0"/>
        <w:numPr>
          <w:ilvl w:val="0"/>
          <w:numId w:val="11"/>
        </w:numPr>
        <w:jc w:val="both"/>
      </w:pPr>
      <w:r w:rsidRPr="00081FCD">
        <w:lastRenderedPageBreak/>
        <w:t>Не допускать ситуаций, опасных для людей и окружающей среды.</w:t>
      </w:r>
    </w:p>
    <w:p w:rsidR="00643CFC" w:rsidRPr="00081FCD" w:rsidRDefault="00643CFC" w:rsidP="00643CFC">
      <w:pPr>
        <w:ind w:firstLine="540"/>
        <w:jc w:val="both"/>
      </w:pPr>
      <w:r w:rsidRPr="00081FCD">
        <w:t>На выполнение первой из сформулированных в определении надежности функций, которая обусловлена назначением системы, влияют единичные свойства безотказности, ремонтопригодности, долговечности, сохраняемости, режимной управляемости и живучести. Выполнение второй функции, связанной с функционированием системы, зависит от свойств безотказности, ремонтопригодности, долговечности, сохраняемости, безопасности.</w:t>
      </w:r>
    </w:p>
    <w:p w:rsidR="00643CFC" w:rsidRPr="00081FCD" w:rsidRDefault="00643CFC" w:rsidP="00643CFC">
      <w:pPr>
        <w:ind w:firstLine="540"/>
        <w:jc w:val="both"/>
      </w:pPr>
      <w:r w:rsidRPr="00081FCD">
        <w:t>Для более точного определения и дальнейшего поддержания показателей надежности в пределах допустимого рекомендуется:</w:t>
      </w:r>
    </w:p>
    <w:p w:rsidR="00643CFC" w:rsidRPr="00081FCD" w:rsidRDefault="00643CFC" w:rsidP="00643CFC">
      <w:pPr>
        <w:widowControl w:val="0"/>
        <w:numPr>
          <w:ilvl w:val="0"/>
          <w:numId w:val="12"/>
        </w:numPr>
        <w:jc w:val="both"/>
      </w:pPr>
      <w:r w:rsidRPr="00081FCD">
        <w:t>Правильное и своевременное заполнение следующих журналов:</w:t>
      </w:r>
    </w:p>
    <w:p w:rsidR="00643CFC" w:rsidRPr="00081FCD" w:rsidRDefault="00643CFC" w:rsidP="00643CFC">
      <w:pPr>
        <w:ind w:firstLine="540"/>
        <w:jc w:val="both"/>
      </w:pPr>
      <w:r w:rsidRPr="00081FCD">
        <w:t>а)</w:t>
      </w:r>
      <w:r w:rsidRPr="00081FCD">
        <w:tab/>
        <w:t>оперативного журнала;</w:t>
      </w:r>
    </w:p>
    <w:p w:rsidR="00643CFC" w:rsidRPr="00081FCD" w:rsidRDefault="00643CFC" w:rsidP="00643CFC">
      <w:pPr>
        <w:ind w:firstLine="540"/>
        <w:jc w:val="both"/>
      </w:pPr>
      <w:r w:rsidRPr="00081FCD">
        <w:t>б)</w:t>
      </w:r>
      <w:r w:rsidRPr="00081FCD">
        <w:tab/>
        <w:t>журнала обходов тепловых сетей;</w:t>
      </w:r>
    </w:p>
    <w:p w:rsidR="00643CFC" w:rsidRPr="00081FCD" w:rsidRDefault="00643CFC" w:rsidP="00643CFC">
      <w:pPr>
        <w:ind w:firstLine="540"/>
        <w:jc w:val="both"/>
      </w:pPr>
      <w:r w:rsidRPr="00081FCD">
        <w:t>в)</w:t>
      </w:r>
      <w:r w:rsidRPr="00081FCD">
        <w:tab/>
        <w:t>журнала учета работ по нарядам и распоряжениям;</w:t>
      </w:r>
    </w:p>
    <w:p w:rsidR="00643CFC" w:rsidRPr="00081FCD" w:rsidRDefault="00643CFC" w:rsidP="00643CFC">
      <w:pPr>
        <w:ind w:firstLine="540"/>
        <w:jc w:val="both"/>
      </w:pPr>
      <w:r w:rsidRPr="00081FCD">
        <w:t>г)</w:t>
      </w:r>
      <w:r w:rsidRPr="00081FCD">
        <w:tab/>
        <w:t>заявок потребителей.</w:t>
      </w:r>
    </w:p>
    <w:p w:rsidR="00643CFC" w:rsidRPr="00081FCD" w:rsidRDefault="00643CFC" w:rsidP="00643CFC">
      <w:pPr>
        <w:widowControl w:val="0"/>
        <w:numPr>
          <w:ilvl w:val="0"/>
          <w:numId w:val="12"/>
        </w:numPr>
        <w:ind w:firstLine="540"/>
        <w:jc w:val="both"/>
      </w:pPr>
      <w:r w:rsidRPr="00081FCD">
        <w:t>Для повышения надежности системы теплоснабжения, необходимо своевременно проводить ремонты (плановые, по заявкам и пр.) основного и вспомогательного оборудования, а так же тепловых сетей и оборудования на тепловых сетях.</w:t>
      </w:r>
    </w:p>
    <w:p w:rsidR="00643CFC" w:rsidRPr="00081FCD" w:rsidRDefault="00643CFC" w:rsidP="00643CFC">
      <w:pPr>
        <w:widowControl w:val="0"/>
        <w:numPr>
          <w:ilvl w:val="0"/>
          <w:numId w:val="13"/>
        </w:numPr>
        <w:jc w:val="both"/>
      </w:pPr>
      <w:r w:rsidRPr="00081FCD">
        <w:t>Своевременная замена изношенных участков тепловых сетей и оборудования.</w:t>
      </w:r>
    </w:p>
    <w:p w:rsidR="00643CFC" w:rsidRPr="00081FCD" w:rsidRDefault="00643CFC" w:rsidP="00643CFC">
      <w:pPr>
        <w:widowControl w:val="0"/>
        <w:numPr>
          <w:ilvl w:val="0"/>
          <w:numId w:val="13"/>
        </w:numPr>
        <w:jc w:val="both"/>
      </w:pPr>
      <w:r w:rsidRPr="00081FCD">
        <w:t>Проведения мероприятий по устранению затопления каналов, тепловых камер и подвалов домов.</w:t>
      </w:r>
    </w:p>
    <w:p w:rsidR="00643CFC" w:rsidRPr="00081FCD" w:rsidRDefault="00643CFC" w:rsidP="00643CFC">
      <w:pPr>
        <w:ind w:firstLine="540"/>
        <w:jc w:val="both"/>
      </w:pPr>
      <w:r w:rsidRPr="00081FCD">
        <w:t>Живучесть системы характеризует способность системы сохранять свою работоспособность в аварийных (экстремальных) условиях, а также после длительных (более 54 ч) остановок.</w:t>
      </w:r>
    </w:p>
    <w:p w:rsidR="00643CFC" w:rsidRPr="00081FCD" w:rsidRDefault="00643CFC" w:rsidP="00643CFC">
      <w:pPr>
        <w:ind w:firstLine="540"/>
        <w:jc w:val="both"/>
      </w:pPr>
      <w:r w:rsidRPr="00081FCD">
        <w:t>При реализации представленных в схеме мероприятий система теплоснабжения будет удовлетворять вышеуказанным требованиям</w:t>
      </w:r>
    </w:p>
    <w:p w:rsidR="00643CFC" w:rsidRPr="00081FCD" w:rsidRDefault="00643CFC" w:rsidP="00643CFC">
      <w:pPr>
        <w:ind w:firstLine="540"/>
        <w:jc w:val="both"/>
      </w:pPr>
    </w:p>
    <w:p w:rsidR="00643CFC" w:rsidRPr="00081FCD" w:rsidRDefault="00643CFC" w:rsidP="00643CFC">
      <w:pPr>
        <w:ind w:firstLine="540"/>
        <w:jc w:val="both"/>
        <w:rPr>
          <w:bCs/>
        </w:rPr>
      </w:pPr>
      <w:bookmarkStart w:id="16" w:name="bookmark18"/>
      <w:r w:rsidRPr="00081FCD">
        <w:rPr>
          <w:bCs/>
        </w:rPr>
        <w:t>Раздел 9. Обоснование инвестиций в строительство, реконструкцию и техническое перевооружение</w:t>
      </w:r>
      <w:bookmarkEnd w:id="16"/>
      <w:r w:rsidRPr="00081FCD">
        <w:rPr>
          <w:bCs/>
        </w:rPr>
        <w:t>.</w:t>
      </w:r>
    </w:p>
    <w:p w:rsidR="00643CFC" w:rsidRPr="00081FCD" w:rsidRDefault="00643CFC" w:rsidP="00643CFC">
      <w:pPr>
        <w:ind w:firstLine="540"/>
        <w:jc w:val="both"/>
        <w:rPr>
          <w:bCs/>
        </w:rPr>
      </w:pPr>
    </w:p>
    <w:p w:rsidR="00643CFC" w:rsidRPr="00081FCD" w:rsidRDefault="00643CFC" w:rsidP="00643CFC">
      <w:pPr>
        <w:ind w:firstLine="540"/>
        <w:jc w:val="both"/>
      </w:pPr>
      <w:r w:rsidRPr="00081FCD">
        <w:t>Установка узлов учета отпускаемой тепловой энергии на котельных является требованием п.1 ст.13 Федерального закона от 18.11.2009 № 261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643CFC" w:rsidRPr="00081FCD" w:rsidRDefault="00643CFC" w:rsidP="00643CFC">
      <w:pPr>
        <w:ind w:firstLine="540"/>
        <w:jc w:val="both"/>
      </w:pPr>
      <w:r w:rsidRPr="00081FCD">
        <w:t>Добавление специальных реагентов в сетевую воду для предотвращения использования теплоносителя в хозяйственных нуждах позволит:</w:t>
      </w:r>
    </w:p>
    <w:p w:rsidR="00643CFC" w:rsidRPr="00081FCD" w:rsidRDefault="00643CFC" w:rsidP="00643CFC">
      <w:pPr>
        <w:ind w:firstLine="540"/>
        <w:jc w:val="both"/>
      </w:pPr>
      <w:r w:rsidRPr="00081FCD">
        <w:t>сократить коммерческие потери тепловой энергии и теплоносителя; сократить затраты топлива на подогрев исходной  воды</w:t>
      </w:r>
    </w:p>
    <w:p w:rsidR="00643CFC" w:rsidRPr="00081FCD" w:rsidRDefault="00643CFC" w:rsidP="00643CFC">
      <w:pPr>
        <w:ind w:firstLine="540"/>
        <w:jc w:val="both"/>
      </w:pPr>
      <w:r w:rsidRPr="00081FCD">
        <w:t>сократить потребление исходной  воды, а также количество реагентов для штатной системы водоподготовки; повысить качество подпиточной воды;</w:t>
      </w:r>
    </w:p>
    <w:p w:rsidR="00643CFC" w:rsidRPr="00081FCD" w:rsidRDefault="00643CFC" w:rsidP="00643CFC">
      <w:pPr>
        <w:ind w:firstLine="540"/>
        <w:jc w:val="both"/>
      </w:pPr>
      <w:r w:rsidRPr="00081FCD">
        <w:t>Результатом вышеперечисленного будет сокращение количества аварий на котельных и тепловых сетях, а также повышение качества теплоснабжения.</w:t>
      </w:r>
    </w:p>
    <w:p w:rsidR="00643CFC" w:rsidRPr="00081FCD" w:rsidRDefault="00643CFC" w:rsidP="00643CFC">
      <w:pPr>
        <w:ind w:firstLine="540"/>
        <w:jc w:val="both"/>
      </w:pPr>
      <w:r w:rsidRPr="00081FCD">
        <w:t>Разъяснительная работа и периодическая проверка абонентских установок управляющими и теплоснабжающими организациями, позволит сократить потери теплоносителя до нормативных значений.</w:t>
      </w:r>
    </w:p>
    <w:p w:rsidR="00643CFC" w:rsidRPr="00081FCD" w:rsidRDefault="00643CFC" w:rsidP="00643CFC">
      <w:pPr>
        <w:ind w:firstLine="540"/>
        <w:jc w:val="both"/>
      </w:pPr>
    </w:p>
    <w:p w:rsidR="00643CFC" w:rsidRPr="00081FCD" w:rsidRDefault="00643CFC" w:rsidP="00643CFC">
      <w:pPr>
        <w:ind w:firstLine="540"/>
        <w:jc w:val="both"/>
        <w:rPr>
          <w:bCs/>
        </w:rPr>
      </w:pPr>
      <w:bookmarkStart w:id="17" w:name="bookmark19"/>
      <w:r w:rsidRPr="00081FCD">
        <w:rPr>
          <w:bCs/>
        </w:rPr>
        <w:t>Раздел 10. Обоснование предложения по определению единой</w:t>
      </w:r>
      <w:r w:rsidRPr="00081FCD">
        <w:rPr>
          <w:bCs/>
        </w:rPr>
        <w:br/>
        <w:t>теплоснабжающей организации</w:t>
      </w:r>
      <w:bookmarkEnd w:id="17"/>
      <w:r w:rsidRPr="00081FCD">
        <w:rPr>
          <w:bCs/>
        </w:rPr>
        <w:t>.</w:t>
      </w:r>
    </w:p>
    <w:p w:rsidR="00643CFC" w:rsidRPr="00081FCD" w:rsidRDefault="00643CFC" w:rsidP="00643CFC">
      <w:pPr>
        <w:ind w:firstLine="540"/>
        <w:jc w:val="both"/>
        <w:rPr>
          <w:bCs/>
        </w:rPr>
      </w:pPr>
    </w:p>
    <w:p w:rsidR="00643CFC" w:rsidRPr="00081FCD" w:rsidRDefault="00643CFC" w:rsidP="00643CFC">
      <w:pPr>
        <w:ind w:firstLine="540"/>
        <w:jc w:val="both"/>
      </w:pPr>
      <w:r w:rsidRPr="00081FCD">
        <w:t>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w:t>
      </w:r>
    </w:p>
    <w:p w:rsidR="00643CFC" w:rsidRPr="00081FCD" w:rsidRDefault="00643CFC" w:rsidP="00643CFC">
      <w:pPr>
        <w:ind w:firstLine="540"/>
        <w:jc w:val="both"/>
      </w:pPr>
      <w:r w:rsidRPr="00081FCD">
        <w:t>В соответствии со статьей 2 пунктом 28 Федерального закона от</w:t>
      </w:r>
    </w:p>
    <w:p w:rsidR="00643CFC" w:rsidRPr="00081FCD" w:rsidRDefault="00643CFC" w:rsidP="00643CFC">
      <w:pPr>
        <w:widowControl w:val="0"/>
        <w:numPr>
          <w:ilvl w:val="0"/>
          <w:numId w:val="14"/>
        </w:numPr>
        <w:jc w:val="both"/>
      </w:pPr>
      <w:r w:rsidRPr="00081FCD">
        <w:t xml:space="preserve">№ 190-ФЗ «О теплоснабжении»: «Единая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w:t>
      </w:r>
      <w:r w:rsidRPr="00081FCD">
        <w:lastRenderedPageBreak/>
        <w:t>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rsidR="00643CFC" w:rsidRPr="00081FCD" w:rsidRDefault="00643CFC" w:rsidP="00643CFC">
      <w:pPr>
        <w:ind w:firstLine="540"/>
        <w:jc w:val="both"/>
      </w:pPr>
      <w:r w:rsidRPr="00081FCD">
        <w:t>В соответствии со статьей 6 пунктом 6 Федерального закона от</w:t>
      </w:r>
    </w:p>
    <w:p w:rsidR="00643CFC" w:rsidRPr="00081FCD" w:rsidRDefault="00643CFC" w:rsidP="00643CFC">
      <w:pPr>
        <w:widowControl w:val="0"/>
        <w:numPr>
          <w:ilvl w:val="0"/>
          <w:numId w:val="15"/>
        </w:numPr>
        <w:jc w:val="both"/>
      </w:pPr>
      <w:r w:rsidRPr="00081FCD">
        <w:t>№ 190-ФЗ «О теплоснабжении»: «К полномочиям органов местного самоуправления поселений, городских округов по организации теплоснабжения на соответствующих территориях относится утверждение схем теплоснабжения поселений, городских округов с численностью населения менее пятисот тысяч человек, в том числе определение единой теплоснабжающей организации».</w:t>
      </w:r>
    </w:p>
    <w:p w:rsidR="00643CFC" w:rsidRPr="00081FCD" w:rsidRDefault="00643CFC" w:rsidP="00643CFC">
      <w:pPr>
        <w:ind w:firstLine="540"/>
        <w:jc w:val="both"/>
      </w:pPr>
      <w:r w:rsidRPr="00081FCD">
        <w:t>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Предлагается использовать для этого нижеследующий раздел проекта Постановления Правительства Российской Федерации «Об утверждении правил организации теплоснабжения», предложенный к утверждению</w:t>
      </w:r>
    </w:p>
    <w:p w:rsidR="00643CFC" w:rsidRPr="00081FCD" w:rsidRDefault="00643CFC" w:rsidP="00643CFC">
      <w:pPr>
        <w:ind w:firstLine="540"/>
        <w:jc w:val="both"/>
      </w:pPr>
      <w:r w:rsidRPr="00081FCD">
        <w:t>Правительством Российской Федерации в соответствии со статьей 4 пунктом 1 Федерального закона от 27.06.2010 № 190-ФЗ «О теплоснабжении».</w:t>
      </w:r>
    </w:p>
    <w:p w:rsidR="00643CFC" w:rsidRPr="00081FCD" w:rsidRDefault="00643CFC" w:rsidP="00643CFC">
      <w:pPr>
        <w:ind w:firstLine="540"/>
        <w:jc w:val="both"/>
      </w:pPr>
      <w:r w:rsidRPr="00081FCD">
        <w:t>Критерии и порядок определения единой теплоснабжающей организации:</w:t>
      </w:r>
    </w:p>
    <w:p w:rsidR="00643CFC" w:rsidRPr="00081FCD" w:rsidRDefault="00643CFC" w:rsidP="00643CFC">
      <w:pPr>
        <w:widowControl w:val="0"/>
        <w:numPr>
          <w:ilvl w:val="0"/>
          <w:numId w:val="16"/>
        </w:numPr>
        <w:jc w:val="both"/>
      </w:pPr>
      <w:r w:rsidRPr="00081FCD">
        <w:t>Статус единой теплоснабжающей организации присваивается органом местного самоуправления или федеральным органом исполнительной власти (далее - уполномоченные органы) при утверждении схемы теплоснабжения поселения, городского округа, а в случае смены единой теплоснабжающей организации - при актуализации схемы теплоснабжения.</w:t>
      </w:r>
    </w:p>
    <w:p w:rsidR="00643CFC" w:rsidRPr="00081FCD" w:rsidRDefault="00643CFC" w:rsidP="00643CFC">
      <w:pPr>
        <w:widowControl w:val="0"/>
        <w:numPr>
          <w:ilvl w:val="0"/>
          <w:numId w:val="16"/>
        </w:numPr>
        <w:jc w:val="both"/>
      </w:pPr>
      <w:r w:rsidRPr="00081FCD">
        <w:t>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w:t>
      </w:r>
    </w:p>
    <w:p w:rsidR="00643CFC" w:rsidRPr="00081FCD" w:rsidRDefault="00643CFC" w:rsidP="00643CFC">
      <w:pPr>
        <w:ind w:firstLine="540"/>
        <w:jc w:val="both"/>
      </w:pPr>
      <w:r w:rsidRPr="00081FCD">
        <w:t>определяются границами системы теплоснабжения, в отношении которой присваивается соответствующий статус. В случае, если на территории поселения, городского округа</w:t>
      </w:r>
      <w:r w:rsidRPr="00081FCD">
        <w:tab/>
        <w:t>существуют несколько систем теплоснабжения, уполномоченные органы вправе:</w:t>
      </w:r>
    </w:p>
    <w:p w:rsidR="00643CFC" w:rsidRPr="00081FCD" w:rsidRDefault="00643CFC" w:rsidP="00643CFC">
      <w:pPr>
        <w:ind w:firstLine="540"/>
        <w:jc w:val="both"/>
      </w:pPr>
      <w:r w:rsidRPr="00081FCD">
        <w:t>-определить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rsidR="00643CFC" w:rsidRPr="00081FCD" w:rsidRDefault="00643CFC" w:rsidP="00643CFC">
      <w:pPr>
        <w:ind w:firstLine="540"/>
        <w:jc w:val="both"/>
      </w:pPr>
      <w:r w:rsidRPr="00081FCD">
        <w:t>-определить на несколько</w:t>
      </w:r>
      <w:r w:rsidRPr="00081FCD">
        <w:tab/>
        <w:t>систем теплоснабжения</w:t>
      </w:r>
      <w:r w:rsidRPr="00081FCD">
        <w:tab/>
        <w:t>единую</w:t>
      </w:r>
    </w:p>
    <w:p w:rsidR="00643CFC" w:rsidRPr="00081FCD" w:rsidRDefault="00643CFC" w:rsidP="00643CFC">
      <w:pPr>
        <w:ind w:firstLine="540"/>
        <w:jc w:val="both"/>
      </w:pPr>
      <w:r w:rsidRPr="00081FCD">
        <w:t>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rsidR="00643CFC" w:rsidRPr="00081FCD" w:rsidRDefault="00643CFC" w:rsidP="00643CFC">
      <w:pPr>
        <w:widowControl w:val="0"/>
        <w:numPr>
          <w:ilvl w:val="0"/>
          <w:numId w:val="16"/>
        </w:numPr>
        <w:jc w:val="both"/>
      </w:pPr>
      <w:r w:rsidRPr="00081FCD">
        <w:t xml:space="preserve">Для присвоения статуса единой теплоснабжающей организации впервые на территории поселения лица, владеющие на праве собственности или ином законном основании источниками тепловой энергии и (или) тепловыми сетями на территории сельсовета,  вправе подать в течение одного месяца с даты размещения на сайте администрации </w:t>
      </w:r>
      <w:r w:rsidR="005B6B0F">
        <w:t>Ильинского</w:t>
      </w:r>
      <w:r w:rsidRPr="00081FCD">
        <w:t xml:space="preserve"> сельсовета, городского округа, города федерального значения проекта схемы теплоснабжения в орган местного самоуправления заявки на присвоение статуса единой теплоснабжающей организации с указанием зоны деятельности, в которой указанные лица планируют исполнять функции единой теплоснабжающей организации. Орган местного самоуправления обязан разместить сведения о принятых заявках на сайте поселения.</w:t>
      </w:r>
    </w:p>
    <w:p w:rsidR="00643CFC" w:rsidRPr="00081FCD" w:rsidRDefault="00643CFC" w:rsidP="00643CFC">
      <w:pPr>
        <w:widowControl w:val="0"/>
        <w:numPr>
          <w:ilvl w:val="0"/>
          <w:numId w:val="16"/>
        </w:numPr>
        <w:jc w:val="both"/>
      </w:pPr>
      <w:r w:rsidRPr="00081FCD">
        <w:t>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w:t>
      </w:r>
    </w:p>
    <w:p w:rsidR="00643CFC" w:rsidRPr="00081FCD" w:rsidRDefault="00643CFC" w:rsidP="00643CFC">
      <w:pPr>
        <w:ind w:firstLine="540"/>
        <w:jc w:val="both"/>
      </w:pPr>
      <w:r w:rsidRPr="00081FCD">
        <w:t>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настоящих Правил.</w:t>
      </w:r>
    </w:p>
    <w:p w:rsidR="00643CFC" w:rsidRPr="00081FCD" w:rsidRDefault="00643CFC" w:rsidP="00643CFC">
      <w:pPr>
        <w:widowControl w:val="0"/>
        <w:numPr>
          <w:ilvl w:val="0"/>
          <w:numId w:val="17"/>
        </w:numPr>
        <w:jc w:val="both"/>
      </w:pPr>
      <w:r w:rsidRPr="00081FCD">
        <w:lastRenderedPageBreak/>
        <w:t>Критериями определения единой теплоснабжающей организации являются:</w:t>
      </w:r>
    </w:p>
    <w:p w:rsidR="00643CFC" w:rsidRPr="00081FCD" w:rsidRDefault="00643CFC" w:rsidP="00643CFC">
      <w:pPr>
        <w:widowControl w:val="0"/>
        <w:numPr>
          <w:ilvl w:val="0"/>
          <w:numId w:val="18"/>
        </w:numPr>
        <w:jc w:val="both"/>
      </w:pPr>
      <w:r w:rsidRPr="00081FCD">
        <w:t>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643CFC" w:rsidRPr="00081FCD" w:rsidRDefault="00643CFC" w:rsidP="00643CFC">
      <w:pPr>
        <w:widowControl w:val="0"/>
        <w:numPr>
          <w:ilvl w:val="0"/>
          <w:numId w:val="18"/>
        </w:numPr>
        <w:jc w:val="both"/>
      </w:pPr>
      <w:r w:rsidRPr="00081FCD">
        <w:t>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источников тепловой энергии и тепловых сетей,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w:t>
      </w:r>
    </w:p>
    <w:p w:rsidR="00643CFC" w:rsidRPr="00081FCD" w:rsidRDefault="00643CFC" w:rsidP="00643CFC">
      <w:pPr>
        <w:ind w:firstLine="540"/>
        <w:jc w:val="both"/>
      </w:pPr>
      <w:r w:rsidRPr="00081FCD">
        <w:t>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rsidR="00643CFC" w:rsidRPr="00081FCD" w:rsidRDefault="00643CFC" w:rsidP="00643CFC">
      <w:pPr>
        <w:widowControl w:val="0"/>
        <w:numPr>
          <w:ilvl w:val="0"/>
          <w:numId w:val="17"/>
        </w:numPr>
        <w:jc w:val="both"/>
      </w:pPr>
      <w:r w:rsidRPr="00081FCD">
        <w:t>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 соответствующих критериям, установленным настоящими Правилами,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 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 и обосновывается в схеме теплоснабжения.</w:t>
      </w:r>
    </w:p>
    <w:p w:rsidR="00643CFC" w:rsidRPr="00081FCD" w:rsidRDefault="00643CFC" w:rsidP="00643CFC">
      <w:pPr>
        <w:widowControl w:val="0"/>
        <w:numPr>
          <w:ilvl w:val="0"/>
          <w:numId w:val="17"/>
        </w:numPr>
        <w:jc w:val="both"/>
      </w:pPr>
      <w:r w:rsidRPr="00081FCD">
        <w:t>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 настоящих Правил.</w:t>
      </w:r>
    </w:p>
    <w:p w:rsidR="00643CFC" w:rsidRPr="00081FCD" w:rsidRDefault="00643CFC" w:rsidP="00643CFC">
      <w:pPr>
        <w:widowControl w:val="0"/>
        <w:numPr>
          <w:ilvl w:val="0"/>
          <w:numId w:val="17"/>
        </w:numPr>
        <w:jc w:val="both"/>
      </w:pPr>
      <w:r w:rsidRPr="00081FCD">
        <w:t>Единая теплоснабжающая организация при осуществлении своей деятельности обязана:</w:t>
      </w:r>
    </w:p>
    <w:p w:rsidR="00643CFC" w:rsidRPr="00081FCD" w:rsidRDefault="00643CFC" w:rsidP="00643CFC">
      <w:pPr>
        <w:ind w:firstLine="540"/>
        <w:jc w:val="both"/>
      </w:pPr>
      <w:r w:rsidRPr="00081FCD">
        <w:t>а) заключать и надлежаще исполнять договоры теплоснабжения со всеми обратившимися к ней потребителями тепловой энергии в своей зоне деятельности;</w:t>
      </w:r>
    </w:p>
    <w:p w:rsidR="00643CFC" w:rsidRPr="00081FCD" w:rsidRDefault="00643CFC" w:rsidP="00643CFC">
      <w:pPr>
        <w:ind w:firstLine="540"/>
        <w:jc w:val="both"/>
      </w:pPr>
      <w:r w:rsidRPr="00081FCD">
        <w:t>б)</w:t>
      </w:r>
      <w:r w:rsidRPr="00081FCD">
        <w:tab/>
        <w:t>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 теплоснабжения;</w:t>
      </w:r>
    </w:p>
    <w:p w:rsidR="00643CFC" w:rsidRPr="00081FCD" w:rsidRDefault="00643CFC" w:rsidP="00643CFC">
      <w:pPr>
        <w:ind w:firstLine="540"/>
        <w:jc w:val="both"/>
      </w:pPr>
      <w:r w:rsidRPr="00081FCD">
        <w:t>в)</w:t>
      </w:r>
      <w:r w:rsidRPr="00081FCD">
        <w:tab/>
        <w:t>надлежащим образом исполнять обязательства перед иными теплоснабжающими  организациями в зоне своей деятельности;</w:t>
      </w:r>
    </w:p>
    <w:p w:rsidR="00643CFC" w:rsidRPr="00081FCD" w:rsidRDefault="00643CFC" w:rsidP="00643CFC">
      <w:pPr>
        <w:ind w:firstLine="540"/>
        <w:jc w:val="both"/>
      </w:pPr>
      <w:r w:rsidRPr="00081FCD">
        <w:t>г)</w:t>
      </w:r>
      <w:r w:rsidRPr="00081FCD">
        <w:tab/>
        <w:t>осуществлять контроль режимов потребления тепловой энергии в зоне своей деятельности.</w:t>
      </w:r>
    </w:p>
    <w:p w:rsidR="00643CFC" w:rsidRPr="00081FCD" w:rsidRDefault="00643CFC" w:rsidP="00643CFC">
      <w:pPr>
        <w:ind w:firstLine="540"/>
        <w:jc w:val="both"/>
      </w:pPr>
      <w:r w:rsidRPr="00081FCD">
        <w:t xml:space="preserve">Таким образом, на основании критериев определения единой теплоснабжающей организации, установленных в проекте правил организации теплоснабжения, утверждаемых Правительством Российской Федерации, на территории </w:t>
      </w:r>
      <w:r w:rsidR="00745B9E" w:rsidRPr="00081FCD">
        <w:t>Ильинского</w:t>
      </w:r>
      <w:r w:rsidRPr="00081FCD">
        <w:t xml:space="preserve"> поселения  единой теплоснабжающей организации нет.</w:t>
      </w:r>
    </w:p>
    <w:p w:rsidR="00643CFC" w:rsidRPr="00081FCD" w:rsidRDefault="00643CFC" w:rsidP="00643CFC">
      <w:pPr>
        <w:ind w:firstLine="540"/>
        <w:jc w:val="both"/>
      </w:pPr>
    </w:p>
    <w:p w:rsidR="00643CFC" w:rsidRPr="00081FCD" w:rsidRDefault="00643CFC" w:rsidP="00643CFC">
      <w:pPr>
        <w:ind w:firstLine="540"/>
        <w:jc w:val="both"/>
        <w:rPr>
          <w:bCs/>
        </w:rPr>
      </w:pPr>
      <w:bookmarkStart w:id="18" w:name="bookmark20"/>
      <w:r w:rsidRPr="00081FCD">
        <w:rPr>
          <w:bCs/>
        </w:rPr>
        <w:t>Раздел П.Решения о распределении тепловой нагрузки между источниками тепловой энергии.</w:t>
      </w:r>
      <w:bookmarkEnd w:id="18"/>
    </w:p>
    <w:p w:rsidR="00643CFC" w:rsidRPr="00081FCD" w:rsidRDefault="00643CFC" w:rsidP="00643CFC">
      <w:pPr>
        <w:ind w:firstLine="540"/>
        <w:jc w:val="both"/>
        <w:rPr>
          <w:bCs/>
        </w:rPr>
      </w:pPr>
    </w:p>
    <w:p w:rsidR="00643CFC" w:rsidRPr="00081FCD" w:rsidRDefault="00643CFC" w:rsidP="00643CFC">
      <w:pPr>
        <w:ind w:firstLine="540"/>
        <w:jc w:val="both"/>
      </w:pPr>
      <w:r w:rsidRPr="00081FCD">
        <w:t>Решения о загрузке источников тепловой энергии, распределении (перераспределении) тепловой нагрузки потребителей тепловой энергии между источниками тепловой энергии, поставляющими тепловую энергию в данной системе, будут иметь следующий вид:</w:t>
      </w:r>
    </w:p>
    <w:p w:rsidR="00643CFC" w:rsidRPr="00081FCD" w:rsidRDefault="00643CFC" w:rsidP="00643CFC">
      <w:pPr>
        <w:pStyle w:val="20"/>
        <w:shd w:val="clear" w:color="auto" w:fill="auto"/>
        <w:spacing w:after="0" w:line="240" w:lineRule="exact"/>
        <w:jc w:val="right"/>
        <w:rPr>
          <w:rFonts w:ascii="Times New Roman" w:hAnsi="Times New Roman" w:cs="Times New Roman"/>
          <w:sz w:val="24"/>
          <w:szCs w:val="24"/>
        </w:rPr>
      </w:pPr>
      <w:r w:rsidRPr="00081FCD">
        <w:rPr>
          <w:rStyle w:val="2"/>
          <w:rFonts w:ascii="Times New Roman" w:hAnsi="Times New Roman" w:cs="Times New Roman"/>
          <w:color w:val="000000"/>
          <w:sz w:val="24"/>
          <w:szCs w:val="24"/>
        </w:rPr>
        <w:t>Таблица 17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43"/>
        <w:gridCol w:w="3173"/>
        <w:gridCol w:w="2006"/>
        <w:gridCol w:w="2016"/>
      </w:tblGrid>
      <w:tr w:rsidR="00643CFC" w:rsidRPr="00081FCD" w:rsidTr="00217621">
        <w:trPr>
          <w:trHeight w:hRule="exact" w:val="1310"/>
        </w:trPr>
        <w:tc>
          <w:tcPr>
            <w:tcW w:w="643" w:type="dxa"/>
            <w:shd w:val="clear" w:color="auto" w:fill="FFFFFF"/>
          </w:tcPr>
          <w:p w:rsidR="00643CFC" w:rsidRPr="00081FCD" w:rsidRDefault="00643CFC" w:rsidP="00217621">
            <w:pPr>
              <w:pStyle w:val="20"/>
              <w:shd w:val="clear" w:color="auto" w:fill="auto"/>
              <w:spacing w:after="6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lastRenderedPageBreak/>
              <w:t>№</w:t>
            </w:r>
          </w:p>
          <w:p w:rsidR="00643CFC" w:rsidRPr="00081FCD" w:rsidRDefault="00643CFC" w:rsidP="00217621">
            <w:pPr>
              <w:pStyle w:val="20"/>
              <w:shd w:val="clear" w:color="auto" w:fill="auto"/>
              <w:spacing w:before="60"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п/п</w:t>
            </w:r>
          </w:p>
        </w:tc>
        <w:tc>
          <w:tcPr>
            <w:tcW w:w="3173" w:type="dxa"/>
            <w:shd w:val="clear" w:color="auto" w:fill="FFFFFF"/>
          </w:tcPr>
          <w:p w:rsidR="00643CFC" w:rsidRPr="00081FCD" w:rsidRDefault="00643CFC" w:rsidP="00217621">
            <w:pPr>
              <w:pStyle w:val="20"/>
              <w:shd w:val="clear" w:color="auto" w:fill="auto"/>
              <w:spacing w:after="6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Наименование</w:t>
            </w:r>
          </w:p>
          <w:p w:rsidR="00643CFC" w:rsidRPr="00081FCD" w:rsidRDefault="00643CFC" w:rsidP="00217621">
            <w:pPr>
              <w:pStyle w:val="20"/>
              <w:shd w:val="clear" w:color="auto" w:fill="auto"/>
              <w:spacing w:before="60"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котельной</w:t>
            </w:r>
          </w:p>
        </w:tc>
        <w:tc>
          <w:tcPr>
            <w:tcW w:w="2006" w:type="dxa"/>
            <w:shd w:val="clear" w:color="auto" w:fill="FFFFFF"/>
          </w:tcPr>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Установленная</w:t>
            </w:r>
          </w:p>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мощность,</w:t>
            </w:r>
          </w:p>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p>
        </w:tc>
        <w:tc>
          <w:tcPr>
            <w:tcW w:w="2016" w:type="dxa"/>
            <w:shd w:val="clear" w:color="auto" w:fill="FFFFFF"/>
            <w:vAlign w:val="bottom"/>
          </w:tcPr>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Подключенная</w:t>
            </w:r>
          </w:p>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тепловая</w:t>
            </w:r>
          </w:p>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нагрузка,</w:t>
            </w:r>
          </w:p>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p>
        </w:tc>
      </w:tr>
      <w:tr w:rsidR="00643CFC" w:rsidRPr="00081FCD" w:rsidTr="00217621">
        <w:trPr>
          <w:trHeight w:hRule="exact" w:val="1296"/>
        </w:trPr>
        <w:tc>
          <w:tcPr>
            <w:tcW w:w="643" w:type="dxa"/>
            <w:shd w:val="clear" w:color="auto" w:fill="FFFFFF"/>
            <w:vAlign w:val="bottom"/>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2</w:t>
            </w:r>
          </w:p>
        </w:tc>
        <w:tc>
          <w:tcPr>
            <w:tcW w:w="3173" w:type="dxa"/>
            <w:shd w:val="clear" w:color="auto" w:fill="FFFFFF"/>
            <w:vAlign w:val="bottom"/>
          </w:tcPr>
          <w:p w:rsidR="00643CFC" w:rsidRPr="00081FCD" w:rsidRDefault="00643CFC" w:rsidP="00217621">
            <w:pPr>
              <w:pStyle w:val="20"/>
              <w:shd w:val="clear" w:color="auto" w:fill="auto"/>
              <w:spacing w:after="0" w:line="322" w:lineRule="exact"/>
              <w:jc w:val="left"/>
              <w:rPr>
                <w:rStyle w:val="2"/>
                <w:rFonts w:ascii="Times New Roman" w:hAnsi="Times New Roman" w:cs="Times New Roman"/>
                <w:color w:val="000000"/>
                <w:sz w:val="24"/>
                <w:szCs w:val="24"/>
                <w:lang w:eastAsia="ru-RU"/>
              </w:rPr>
            </w:pPr>
            <w:r w:rsidRPr="00081FCD">
              <w:rPr>
                <w:rStyle w:val="2"/>
                <w:rFonts w:ascii="Times New Roman" w:hAnsi="Times New Roman" w:cs="Times New Roman"/>
                <w:color w:val="000000"/>
                <w:sz w:val="24"/>
                <w:szCs w:val="24"/>
                <w:lang w:eastAsia="ru-RU"/>
              </w:rPr>
              <w:t>котельная администрации сельсовета</w:t>
            </w:r>
          </w:p>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с.Ильинка</w:t>
            </w:r>
          </w:p>
        </w:tc>
        <w:tc>
          <w:tcPr>
            <w:tcW w:w="2006" w:type="dxa"/>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1,16</w:t>
            </w:r>
          </w:p>
        </w:tc>
        <w:tc>
          <w:tcPr>
            <w:tcW w:w="2016" w:type="dxa"/>
            <w:shd w:val="clear" w:color="auto" w:fill="FFFFFF"/>
            <w:vAlign w:val="center"/>
          </w:tcPr>
          <w:p w:rsidR="00643CFC" w:rsidRPr="00081FCD" w:rsidRDefault="00643CFC" w:rsidP="00217621">
            <w:pPr>
              <w:pStyle w:val="20"/>
              <w:shd w:val="clear" w:color="auto" w:fill="auto"/>
              <w:spacing w:after="0" w:line="240" w:lineRule="exac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0,287</w:t>
            </w:r>
          </w:p>
        </w:tc>
      </w:tr>
    </w:tbl>
    <w:p w:rsidR="00643CFC" w:rsidRPr="00081FCD" w:rsidRDefault="00643CFC" w:rsidP="00643CFC">
      <w:pPr>
        <w:ind w:firstLine="540"/>
        <w:jc w:val="both"/>
      </w:pPr>
      <w:r w:rsidRPr="00081FCD">
        <w:t>Распределение тепловой нагрузки между источниками тепловой энергии, в том числе определение условий, при наличии которых существует возможность поставок тепловой энергии при сохранении надежности теплоснабжения. Перераспределение тепловой нагрузки между источниками тепловой энергии невозможно. Источники тепловой энергии между собой технологически не связаны.</w:t>
      </w:r>
    </w:p>
    <w:p w:rsidR="00643CFC" w:rsidRPr="00081FCD" w:rsidRDefault="00643CFC" w:rsidP="00643CFC">
      <w:pPr>
        <w:ind w:firstLine="540"/>
        <w:jc w:val="both"/>
      </w:pPr>
    </w:p>
    <w:p w:rsidR="00643CFC" w:rsidRPr="00081FCD" w:rsidRDefault="00643CFC" w:rsidP="00643CFC">
      <w:pPr>
        <w:ind w:firstLine="540"/>
        <w:jc w:val="both"/>
        <w:rPr>
          <w:bCs/>
        </w:rPr>
      </w:pPr>
      <w:bookmarkStart w:id="19" w:name="bookmark21"/>
      <w:r w:rsidRPr="00081FCD">
        <w:rPr>
          <w:bCs/>
        </w:rPr>
        <w:t xml:space="preserve">Раздел 12. Перечень бесхозяйных тепловых сетей и определение организации, уполномоченной на их эксплуатацию. </w:t>
      </w:r>
      <w:bookmarkEnd w:id="19"/>
    </w:p>
    <w:p w:rsidR="00643CFC" w:rsidRPr="00081FCD" w:rsidRDefault="00643CFC" w:rsidP="00643CFC">
      <w:pPr>
        <w:ind w:firstLine="540"/>
        <w:jc w:val="both"/>
        <w:rPr>
          <w:bCs/>
        </w:rPr>
      </w:pPr>
    </w:p>
    <w:p w:rsidR="00643CFC" w:rsidRPr="00081FCD" w:rsidRDefault="00643CFC" w:rsidP="00643CFC">
      <w:pPr>
        <w:ind w:firstLine="540"/>
        <w:jc w:val="both"/>
      </w:pPr>
      <w:r w:rsidRPr="00081FCD">
        <w:t>Характеристика бесхозяйных тепловых сетей.</w:t>
      </w:r>
    </w:p>
    <w:p w:rsidR="00643CFC" w:rsidRPr="00081FCD" w:rsidRDefault="00643CFC" w:rsidP="00643CFC">
      <w:pPr>
        <w:pStyle w:val="22"/>
        <w:keepNext/>
        <w:keepLines/>
        <w:shd w:val="clear" w:color="auto" w:fill="auto"/>
        <w:spacing w:after="295" w:line="326" w:lineRule="exact"/>
        <w:ind w:left="140"/>
        <w:jc w:val="right"/>
        <w:rPr>
          <w:rStyle w:val="21"/>
          <w:rFonts w:ascii="Times New Roman" w:hAnsi="Times New Roman" w:cs="Times New Roman"/>
          <w:color w:val="000000"/>
          <w:sz w:val="24"/>
          <w:szCs w:val="24"/>
        </w:rPr>
      </w:pPr>
      <w:r w:rsidRPr="00081FCD">
        <w:rPr>
          <w:rStyle w:val="21"/>
          <w:rFonts w:ascii="Times New Roman" w:hAnsi="Times New Roman" w:cs="Times New Roman"/>
          <w:color w:val="000000"/>
          <w:sz w:val="24"/>
          <w:szCs w:val="24"/>
        </w:rPr>
        <w:t>Таблица 18</w:t>
      </w:r>
    </w:p>
    <w:tbl>
      <w:tblPr>
        <w:tblW w:w="0" w:type="auto"/>
        <w:tblInd w:w="5" w:type="dxa"/>
        <w:tblLayout w:type="fixed"/>
        <w:tblCellMar>
          <w:left w:w="0" w:type="dxa"/>
          <w:right w:w="0" w:type="dxa"/>
        </w:tblCellMar>
        <w:tblLook w:val="0000" w:firstRow="0" w:lastRow="0" w:firstColumn="0" w:lastColumn="0" w:noHBand="0" w:noVBand="0"/>
      </w:tblPr>
      <w:tblGrid>
        <w:gridCol w:w="2376"/>
        <w:gridCol w:w="2386"/>
        <w:gridCol w:w="2386"/>
        <w:gridCol w:w="2395"/>
      </w:tblGrid>
      <w:tr w:rsidR="00643CFC" w:rsidRPr="00081FCD" w:rsidTr="00217621">
        <w:trPr>
          <w:trHeight w:hRule="exact" w:val="2928"/>
        </w:trPr>
        <w:tc>
          <w:tcPr>
            <w:tcW w:w="2376" w:type="dxa"/>
            <w:tcBorders>
              <w:top w:val="single" w:sz="4" w:space="0" w:color="auto"/>
              <w:left w:val="single" w:sz="4" w:space="0" w:color="auto"/>
              <w:bottom w:val="nil"/>
              <w:right w:val="nil"/>
            </w:tcBorders>
            <w:shd w:val="clear" w:color="auto" w:fill="FFFFFF"/>
          </w:tcPr>
          <w:p w:rsidR="00643CFC" w:rsidRPr="00081FCD" w:rsidRDefault="00643CFC" w:rsidP="00217621">
            <w:pPr>
              <w:pStyle w:val="20"/>
              <w:shd w:val="clear" w:color="auto" w:fill="auto"/>
              <w:spacing w:after="6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Наименование</w:t>
            </w:r>
          </w:p>
          <w:p w:rsidR="00643CFC" w:rsidRPr="00081FCD" w:rsidRDefault="00643CFC" w:rsidP="00217621">
            <w:pPr>
              <w:pStyle w:val="20"/>
              <w:shd w:val="clear" w:color="auto" w:fill="auto"/>
              <w:spacing w:before="60"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объекта</w:t>
            </w:r>
          </w:p>
        </w:tc>
        <w:tc>
          <w:tcPr>
            <w:tcW w:w="2386" w:type="dxa"/>
            <w:tcBorders>
              <w:top w:val="single" w:sz="4" w:space="0" w:color="auto"/>
              <w:left w:val="single" w:sz="4" w:space="0" w:color="auto"/>
              <w:bottom w:val="nil"/>
              <w:right w:val="nil"/>
            </w:tcBorders>
            <w:shd w:val="clear" w:color="auto" w:fill="FFFFFF"/>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Адрес объекта</w:t>
            </w:r>
          </w:p>
        </w:tc>
        <w:tc>
          <w:tcPr>
            <w:tcW w:w="2386" w:type="dxa"/>
            <w:tcBorders>
              <w:top w:val="single" w:sz="4" w:space="0" w:color="auto"/>
              <w:left w:val="single" w:sz="4" w:space="0" w:color="auto"/>
              <w:bottom w:val="nil"/>
              <w:right w:val="nil"/>
            </w:tcBorders>
            <w:shd w:val="clear" w:color="auto" w:fill="FFFFFF"/>
          </w:tcPr>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 записи в Едином гос. реестре прав на недвижимое имущество и сделок с ним, дата принятия на учет</w:t>
            </w:r>
          </w:p>
        </w:tc>
        <w:tc>
          <w:tcPr>
            <w:tcW w:w="2395" w:type="dxa"/>
            <w:tcBorders>
              <w:top w:val="single" w:sz="4" w:space="0" w:color="auto"/>
              <w:left w:val="single" w:sz="4" w:space="0" w:color="auto"/>
              <w:bottom w:val="nil"/>
              <w:right w:val="single" w:sz="4" w:space="0" w:color="auto"/>
            </w:tcBorders>
            <w:shd w:val="clear" w:color="auto" w:fill="FFFFFF"/>
            <w:vAlign w:val="bottom"/>
          </w:tcPr>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Кадастровый №</w:t>
            </w:r>
          </w:p>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земельного</w:t>
            </w:r>
          </w:p>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участка, в</w:t>
            </w:r>
          </w:p>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пределах</w:t>
            </w:r>
          </w:p>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которого</w:t>
            </w:r>
          </w:p>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расположен</w:t>
            </w:r>
          </w:p>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объект</w:t>
            </w:r>
          </w:p>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недвижимого</w:t>
            </w:r>
          </w:p>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имущества</w:t>
            </w:r>
          </w:p>
        </w:tc>
      </w:tr>
      <w:tr w:rsidR="00643CFC" w:rsidRPr="00081FCD" w:rsidTr="00217621">
        <w:trPr>
          <w:trHeight w:hRule="exact" w:val="994"/>
        </w:trPr>
        <w:tc>
          <w:tcPr>
            <w:tcW w:w="2376"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Тепловые сети</w:t>
            </w:r>
          </w:p>
        </w:tc>
        <w:tc>
          <w:tcPr>
            <w:tcW w:w="2386" w:type="dxa"/>
            <w:tcBorders>
              <w:top w:val="single" w:sz="4" w:space="0" w:color="auto"/>
              <w:left w:val="single" w:sz="4" w:space="0" w:color="auto"/>
              <w:bottom w:val="single" w:sz="4" w:space="0" w:color="auto"/>
              <w:right w:val="nil"/>
            </w:tcBorders>
            <w:shd w:val="clear" w:color="auto" w:fill="FFFFFF"/>
            <w:vAlign w:val="bottom"/>
          </w:tcPr>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Ильинский</w:t>
            </w:r>
          </w:p>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сельсовет</w:t>
            </w:r>
          </w:p>
          <w:p w:rsidR="00643CFC" w:rsidRPr="00081FCD" w:rsidRDefault="00643CFC" w:rsidP="00217621">
            <w:pPr>
              <w:pStyle w:val="20"/>
              <w:shd w:val="clear" w:color="auto" w:fill="auto"/>
              <w:spacing w:after="0" w:line="322" w:lineRule="exact"/>
              <w:jc w:val="left"/>
              <w:rPr>
                <w:rFonts w:ascii="Times New Roman" w:hAnsi="Times New Roman" w:cs="Times New Roman"/>
                <w:sz w:val="24"/>
                <w:szCs w:val="24"/>
                <w:lang w:eastAsia="ru-RU"/>
              </w:rPr>
            </w:pPr>
          </w:p>
        </w:tc>
        <w:tc>
          <w:tcPr>
            <w:tcW w:w="2386" w:type="dxa"/>
            <w:tcBorders>
              <w:top w:val="single" w:sz="4" w:space="0" w:color="auto"/>
              <w:left w:val="single" w:sz="4" w:space="0" w:color="auto"/>
              <w:bottom w:val="single" w:sz="4" w:space="0" w:color="auto"/>
              <w:right w:val="nil"/>
            </w:tcBorders>
            <w:shd w:val="clear" w:color="auto" w:fill="FFFFFF"/>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отсутствуют</w:t>
            </w:r>
          </w:p>
        </w:tc>
        <w:tc>
          <w:tcPr>
            <w:tcW w:w="2395" w:type="dxa"/>
            <w:tcBorders>
              <w:top w:val="single" w:sz="4" w:space="0" w:color="auto"/>
              <w:left w:val="single" w:sz="4" w:space="0" w:color="auto"/>
              <w:bottom w:val="single" w:sz="4" w:space="0" w:color="auto"/>
              <w:right w:val="single" w:sz="4" w:space="0" w:color="auto"/>
            </w:tcBorders>
            <w:shd w:val="clear" w:color="auto" w:fill="FFFFFF"/>
          </w:tcPr>
          <w:p w:rsidR="00643CFC" w:rsidRPr="00081FCD" w:rsidRDefault="00643CFC" w:rsidP="00217621">
            <w:pPr>
              <w:pStyle w:val="20"/>
              <w:shd w:val="clear" w:color="auto" w:fill="auto"/>
              <w:spacing w:after="0" w:line="240" w:lineRule="exact"/>
              <w:jc w:val="left"/>
              <w:rPr>
                <w:rFonts w:ascii="Times New Roman" w:hAnsi="Times New Roman" w:cs="Times New Roman"/>
                <w:sz w:val="24"/>
                <w:szCs w:val="24"/>
                <w:lang w:eastAsia="ru-RU"/>
              </w:rPr>
            </w:pPr>
            <w:r w:rsidRPr="00081FCD">
              <w:rPr>
                <w:rStyle w:val="2"/>
                <w:rFonts w:ascii="Times New Roman" w:hAnsi="Times New Roman" w:cs="Times New Roman"/>
                <w:color w:val="000000"/>
                <w:sz w:val="24"/>
                <w:szCs w:val="24"/>
                <w:lang w:eastAsia="ru-RU"/>
              </w:rPr>
              <w:t>отсутствуют</w:t>
            </w:r>
          </w:p>
        </w:tc>
      </w:tr>
    </w:tbl>
    <w:p w:rsidR="00643CFC" w:rsidRPr="00081FCD" w:rsidRDefault="00643CFC" w:rsidP="00643CFC">
      <w:pPr>
        <w:jc w:val="both"/>
      </w:pPr>
    </w:p>
    <w:p w:rsidR="00643CFC" w:rsidRPr="00081FCD" w:rsidRDefault="00643CFC" w:rsidP="00643CFC">
      <w:pPr>
        <w:ind w:firstLine="540"/>
        <w:jc w:val="both"/>
        <w:rPr>
          <w:bCs/>
        </w:rPr>
      </w:pPr>
      <w:bookmarkStart w:id="20" w:name="bookmark22"/>
      <w:r w:rsidRPr="00081FCD">
        <w:rPr>
          <w:bCs/>
        </w:rPr>
        <w:t>Заключение</w:t>
      </w:r>
      <w:bookmarkEnd w:id="20"/>
      <w:r w:rsidRPr="00081FCD">
        <w:rPr>
          <w:bCs/>
        </w:rPr>
        <w:t>.</w:t>
      </w:r>
    </w:p>
    <w:p w:rsidR="00643CFC" w:rsidRPr="00081FCD" w:rsidRDefault="00643CFC" w:rsidP="00643CFC">
      <w:pPr>
        <w:ind w:firstLine="540"/>
        <w:jc w:val="both"/>
        <w:rPr>
          <w:bCs/>
        </w:rPr>
      </w:pPr>
    </w:p>
    <w:p w:rsidR="00643CFC" w:rsidRPr="00081FCD" w:rsidRDefault="00643CFC" w:rsidP="00643CFC">
      <w:pPr>
        <w:ind w:firstLine="540"/>
        <w:jc w:val="both"/>
      </w:pPr>
      <w:r w:rsidRPr="00081FCD">
        <w:t xml:space="preserve">На территории Ильинского сельсовета используется централизованное теплоснабжение для объектов социальной сферы,  частного малоэтажный сектора и </w:t>
      </w:r>
      <w:r w:rsidR="003D6791" w:rsidRPr="00081FCD">
        <w:t>одного</w:t>
      </w:r>
      <w:r w:rsidRPr="00081FCD">
        <w:t xml:space="preserve"> МКД.</w:t>
      </w:r>
    </w:p>
    <w:p w:rsidR="00643CFC" w:rsidRPr="00081FCD" w:rsidRDefault="00643CFC" w:rsidP="00643CFC">
      <w:pPr>
        <w:ind w:firstLine="540"/>
        <w:jc w:val="both"/>
      </w:pPr>
      <w:r w:rsidRPr="00081FCD">
        <w:t>В то же время сравнение централизованных и децентрализованных систем теплоснабжения с позиций энергетической безопасности и влияния на окружающую среду в зонах проживания людей свидетельствует о бесспорных преимуществах котельных.</w:t>
      </w:r>
    </w:p>
    <w:p w:rsidR="00643CFC" w:rsidRPr="00081FCD" w:rsidRDefault="00643CFC" w:rsidP="00643CFC">
      <w:pPr>
        <w:ind w:firstLine="540"/>
        <w:jc w:val="both"/>
      </w:pPr>
      <w:r w:rsidRPr="00081FCD">
        <w:t>При сравнительной оценке энергетической безопасности функционирования централизованных и децентрализованных систем необходимо учитывать следующие факторы:</w:t>
      </w:r>
    </w:p>
    <w:p w:rsidR="00643CFC" w:rsidRPr="00081FCD" w:rsidRDefault="00643CFC" w:rsidP="00643CFC">
      <w:pPr>
        <w:ind w:firstLine="540"/>
        <w:jc w:val="both"/>
      </w:pPr>
      <w:r w:rsidRPr="00081FCD">
        <w:t>тепловые источники (котельные) могут рабо</w:t>
      </w:r>
      <w:r w:rsidR="003D6791" w:rsidRPr="00081FCD">
        <w:t>тать на различных видах топлива</w:t>
      </w:r>
      <w:r w:rsidRPr="00081FCD">
        <w:t>.</w:t>
      </w:r>
    </w:p>
    <w:p w:rsidR="00643CFC" w:rsidRPr="00081FCD" w:rsidRDefault="00643CFC" w:rsidP="00643CFC">
      <w:pPr>
        <w:ind w:firstLine="540"/>
        <w:jc w:val="both"/>
      </w:pPr>
      <w:r w:rsidRPr="00081FCD">
        <w:t>в закольцованных тепловых сетях централизованного теплоснабжения выход из строя одного из теплоисточников позволяет переключить подачу теплоносителя на другой источник без отключения отопления зданий.</w:t>
      </w:r>
    </w:p>
    <w:p w:rsidR="00643CFC" w:rsidRPr="00081FCD" w:rsidRDefault="00643CFC" w:rsidP="00643CFC">
      <w:pPr>
        <w:ind w:firstLine="540"/>
        <w:jc w:val="both"/>
      </w:pPr>
      <w:r w:rsidRPr="00081FCD">
        <w:t>В государственной стратегии развития теплоснабжения России четко определена рациональная область применения централизованных и децентрализованных систем теплоснабжения. В городах с большой плотностью застройки следует развивать и модернизировать системы централизованного теплоснабжения от котельных и теплоэлектроцентралей.</w:t>
      </w:r>
    </w:p>
    <w:p w:rsidR="00643CFC" w:rsidRPr="00081FCD" w:rsidRDefault="00643CFC" w:rsidP="00643CFC">
      <w:pPr>
        <w:ind w:firstLine="540"/>
        <w:jc w:val="both"/>
      </w:pPr>
      <w:r w:rsidRPr="00081FCD">
        <w:lastRenderedPageBreak/>
        <w:t xml:space="preserve">С целью выявления реального дисбаланса между мощностями по выработке тепла и подключёнными нагрузками потребителей проведены расчеты работы систем теплоснабжения </w:t>
      </w:r>
      <w:r w:rsidR="00745B9E" w:rsidRPr="00081FCD">
        <w:t>Ильинского</w:t>
      </w:r>
      <w:r w:rsidRPr="00081FCD">
        <w:t xml:space="preserve"> сельсовета по реальным тепловым нагрузкам </w:t>
      </w:r>
      <w:r w:rsidR="00745B9E" w:rsidRPr="00081FCD">
        <w:t>отопительного периода 20</w:t>
      </w:r>
      <w:r w:rsidR="00081FCD" w:rsidRPr="00081FCD">
        <w:t>2</w:t>
      </w:r>
      <w:r w:rsidR="008C7DA9">
        <w:t>3</w:t>
      </w:r>
      <w:r w:rsidR="00745B9E" w:rsidRPr="00081FCD">
        <w:t xml:space="preserve"> – </w:t>
      </w:r>
      <w:r w:rsidR="00600A60" w:rsidRPr="00081FCD">
        <w:t>202</w:t>
      </w:r>
      <w:r w:rsidR="008C7DA9">
        <w:t>4</w:t>
      </w:r>
      <w:r w:rsidRPr="00081FCD">
        <w:t xml:space="preserve">года. Развитие теплоснабжения </w:t>
      </w:r>
      <w:r w:rsidR="00745B9E" w:rsidRPr="00081FCD">
        <w:t>Ильинского</w:t>
      </w:r>
      <w:r w:rsidRPr="00081FCD">
        <w:t xml:space="preserve"> сельсовета до 2028 года предполагается базировать на преимущественном использовании существующих котельных с повышением эффективности и надежности.</w:t>
      </w:r>
    </w:p>
    <w:p w:rsidR="00643CFC" w:rsidRPr="00081FCD" w:rsidRDefault="00643CFC" w:rsidP="00643CFC">
      <w:pPr>
        <w:ind w:firstLine="540"/>
        <w:jc w:val="both"/>
      </w:pPr>
      <w:r w:rsidRPr="00081FCD">
        <w:t>Разработанная схема теплоснабжения будет ежегодно актуализироваться, один раз в пять лет корректироваться.</w:t>
      </w:r>
    </w:p>
    <w:p w:rsidR="00643CFC" w:rsidRPr="00081FCD" w:rsidRDefault="00643CFC" w:rsidP="00643CFC">
      <w:pPr>
        <w:ind w:firstLine="540"/>
        <w:jc w:val="both"/>
      </w:pPr>
    </w:p>
    <w:p w:rsidR="00643CFC" w:rsidRPr="00081FCD" w:rsidRDefault="00643CFC" w:rsidP="00643CFC">
      <w:pPr>
        <w:ind w:firstLine="540"/>
        <w:jc w:val="both"/>
        <w:rPr>
          <w:bCs/>
        </w:rPr>
      </w:pPr>
      <w:bookmarkStart w:id="21" w:name="bookmark23"/>
      <w:r w:rsidRPr="00081FCD">
        <w:rPr>
          <w:bCs/>
        </w:rPr>
        <w:t>Список используемой литературы</w:t>
      </w:r>
      <w:bookmarkEnd w:id="21"/>
    </w:p>
    <w:p w:rsidR="00643CFC" w:rsidRPr="00081FCD" w:rsidRDefault="00643CFC" w:rsidP="00643CFC">
      <w:pPr>
        <w:ind w:firstLine="540"/>
        <w:jc w:val="both"/>
        <w:rPr>
          <w:bCs/>
        </w:rPr>
      </w:pPr>
    </w:p>
    <w:p w:rsidR="00643CFC" w:rsidRPr="00081FCD" w:rsidRDefault="00643CFC" w:rsidP="00643CFC">
      <w:pPr>
        <w:widowControl w:val="0"/>
        <w:numPr>
          <w:ilvl w:val="0"/>
          <w:numId w:val="19"/>
        </w:numPr>
        <w:jc w:val="both"/>
      </w:pPr>
      <w:r w:rsidRPr="00081FCD">
        <w:t>СНиП 2.01.01 -82 «Строительная климатология и геофизика»;</w:t>
      </w:r>
    </w:p>
    <w:p w:rsidR="00643CFC" w:rsidRPr="00081FCD" w:rsidRDefault="00643CFC" w:rsidP="00643CFC">
      <w:pPr>
        <w:widowControl w:val="0"/>
        <w:numPr>
          <w:ilvl w:val="0"/>
          <w:numId w:val="19"/>
        </w:numPr>
        <w:jc w:val="both"/>
      </w:pPr>
      <w:r w:rsidRPr="00081FCD">
        <w:t>ГОСТ Р 50831-95 «Установки котельные. Тепломеханическое оборудование. Общие технические требования»;</w:t>
      </w:r>
    </w:p>
    <w:p w:rsidR="00643CFC" w:rsidRPr="00081FCD" w:rsidRDefault="00643CFC" w:rsidP="00643CFC">
      <w:pPr>
        <w:widowControl w:val="0"/>
        <w:numPr>
          <w:ilvl w:val="0"/>
          <w:numId w:val="19"/>
        </w:numPr>
        <w:jc w:val="both"/>
      </w:pPr>
      <w:r w:rsidRPr="00081FCD">
        <w:t>СНиП П-35-76 «Котельные установки»;</w:t>
      </w:r>
    </w:p>
    <w:p w:rsidR="00643CFC" w:rsidRPr="00081FCD" w:rsidRDefault="00643CFC" w:rsidP="00643CFC">
      <w:pPr>
        <w:widowControl w:val="0"/>
        <w:numPr>
          <w:ilvl w:val="0"/>
          <w:numId w:val="19"/>
        </w:numPr>
        <w:jc w:val="both"/>
      </w:pPr>
      <w:r w:rsidRPr="00081FCD">
        <w:t>СНиП 41-02-2003 «Тепловые сети»;</w:t>
      </w:r>
    </w:p>
    <w:p w:rsidR="00643CFC" w:rsidRPr="00081FCD" w:rsidRDefault="00643CFC" w:rsidP="00643CFC">
      <w:pPr>
        <w:widowControl w:val="0"/>
        <w:numPr>
          <w:ilvl w:val="0"/>
          <w:numId w:val="19"/>
        </w:numPr>
        <w:jc w:val="both"/>
      </w:pPr>
      <w:r w:rsidRPr="00081FCD">
        <w:t>СНиП 41-01-2003. «Отопление, вентиляция и кондиционирование»;</w:t>
      </w:r>
    </w:p>
    <w:p w:rsidR="00643CFC" w:rsidRPr="00081FCD" w:rsidRDefault="00643CFC" w:rsidP="00643CFC">
      <w:pPr>
        <w:widowControl w:val="0"/>
        <w:numPr>
          <w:ilvl w:val="0"/>
          <w:numId w:val="19"/>
        </w:numPr>
        <w:jc w:val="both"/>
      </w:pPr>
      <w:r w:rsidRPr="00081FCD">
        <w:t>СанПиН 2.2.4.548-96. «Гигиенические требования к микроклимату производственных помещений»</w:t>
      </w:r>
    </w:p>
    <w:p w:rsidR="00643CFC" w:rsidRPr="00081FCD" w:rsidRDefault="00643CFC" w:rsidP="00643CFC">
      <w:pPr>
        <w:widowControl w:val="0"/>
        <w:numPr>
          <w:ilvl w:val="0"/>
          <w:numId w:val="19"/>
        </w:numPr>
        <w:jc w:val="both"/>
      </w:pPr>
      <w:r w:rsidRPr="00081FCD">
        <w:t>СанПиН 2.1.2.1002-00 «Санитарно-эпидемиологические требования к жилым зданиям и помещениям»;</w:t>
      </w:r>
    </w:p>
    <w:p w:rsidR="00643CFC" w:rsidRPr="00081FCD" w:rsidRDefault="00643CFC" w:rsidP="00643CFC">
      <w:pPr>
        <w:widowControl w:val="0"/>
        <w:numPr>
          <w:ilvl w:val="0"/>
          <w:numId w:val="19"/>
        </w:numPr>
        <w:jc w:val="both"/>
      </w:pPr>
      <w:r w:rsidRPr="00081FCD">
        <w:t>ГОСТ Р 51750-2001. «Методика определения энергоемкости при производстве продукции и оказании услуг в технологических энергетических системах»;</w:t>
      </w:r>
    </w:p>
    <w:p w:rsidR="00643CFC" w:rsidRPr="00081FCD" w:rsidRDefault="00643CFC" w:rsidP="00643CFC">
      <w:pPr>
        <w:widowControl w:val="0"/>
        <w:numPr>
          <w:ilvl w:val="0"/>
          <w:numId w:val="19"/>
        </w:numPr>
        <w:jc w:val="both"/>
      </w:pPr>
      <w:r w:rsidRPr="00081FCD">
        <w:t>ГОСТ Р 51749-2001. «Энергопотребляющее оборудование</w:t>
      </w:r>
    </w:p>
    <w:p w:rsidR="00643CFC" w:rsidRPr="00081FCD" w:rsidRDefault="00643CFC" w:rsidP="00643CFC">
      <w:pPr>
        <w:ind w:firstLine="540"/>
        <w:jc w:val="both"/>
      </w:pPr>
      <w:r w:rsidRPr="00081FCD">
        <w:t>общепромышленного назначения. Виды. Типы. Группы. Показатели энергетической эффективности. Идентификация»;</w:t>
      </w:r>
    </w:p>
    <w:p w:rsidR="00643CFC" w:rsidRPr="00081FCD" w:rsidRDefault="00643CFC" w:rsidP="00643CFC">
      <w:pPr>
        <w:widowControl w:val="0"/>
        <w:numPr>
          <w:ilvl w:val="0"/>
          <w:numId w:val="20"/>
        </w:numPr>
        <w:jc w:val="both"/>
      </w:pPr>
      <w:r w:rsidRPr="00081FCD">
        <w:t>ГОСТ 31168-2003. «Метод определения удельного потребления тепловой энергии на отопление»;</w:t>
      </w:r>
    </w:p>
    <w:p w:rsidR="00643CFC" w:rsidRPr="00081FCD" w:rsidRDefault="00643CFC" w:rsidP="00643CFC">
      <w:pPr>
        <w:widowControl w:val="0"/>
        <w:numPr>
          <w:ilvl w:val="0"/>
          <w:numId w:val="20"/>
        </w:numPr>
        <w:jc w:val="both"/>
      </w:pPr>
      <w:r w:rsidRPr="00081FCD">
        <w:t>МДК 4-05.2004 «Методика определения потребности в топливе, электрической энергии и воде при производстве и передаче тепловой энергии и теплоносителей в системах коммунального теплоснабжения»;</w:t>
      </w:r>
    </w:p>
    <w:p w:rsidR="00643CFC" w:rsidRPr="00081FCD" w:rsidRDefault="00643CFC" w:rsidP="00643CFC">
      <w:pPr>
        <w:widowControl w:val="0"/>
        <w:numPr>
          <w:ilvl w:val="0"/>
          <w:numId w:val="20"/>
        </w:numPr>
        <w:jc w:val="both"/>
      </w:pPr>
      <w:r w:rsidRPr="00081FCD">
        <w:t>РД 153-34.0-20.507-98 «Типовая инструкция по технической эксплуатации систем транспорта и распределения тепловой энергии (тепловых сетей)»;</w:t>
      </w:r>
    </w:p>
    <w:p w:rsidR="00643CFC" w:rsidRPr="00081FCD" w:rsidRDefault="00643CFC" w:rsidP="00643CFC">
      <w:pPr>
        <w:widowControl w:val="0"/>
        <w:numPr>
          <w:ilvl w:val="0"/>
          <w:numId w:val="20"/>
        </w:numPr>
        <w:jc w:val="both"/>
      </w:pPr>
      <w:r w:rsidRPr="00081FCD">
        <w:t xml:space="preserve">Методические рекомендации по разработке схем теплоснабжения. (Утверждены приказом Минэнерго России и Минрегиона России от 29 декабря </w:t>
      </w:r>
      <w:smartTag w:uri="urn:schemas-microsoft-com:office:smarttags" w:element="metricconverter">
        <w:smartTagPr>
          <w:attr w:name="ProductID" w:val="2012 г"/>
        </w:smartTagPr>
        <w:r w:rsidRPr="00081FCD">
          <w:t>2012 г</w:t>
        </w:r>
      </w:smartTag>
      <w:r w:rsidRPr="00081FCD">
        <w:t xml:space="preserve"> №565/667);</w:t>
      </w:r>
    </w:p>
    <w:p w:rsidR="00643CFC" w:rsidRPr="00081FCD" w:rsidRDefault="00643CFC" w:rsidP="00643CFC">
      <w:pPr>
        <w:widowControl w:val="0"/>
        <w:numPr>
          <w:ilvl w:val="0"/>
          <w:numId w:val="20"/>
        </w:numPr>
        <w:jc w:val="both"/>
      </w:pPr>
      <w:r w:rsidRPr="00081FCD">
        <w:t>Справочник проектировщика тепловых сетей под редакцией А. А. Николаева, М. 1965;</w:t>
      </w:r>
    </w:p>
    <w:p w:rsidR="00643CFC" w:rsidRPr="00081FCD" w:rsidRDefault="00643CFC" w:rsidP="00643CFC">
      <w:pPr>
        <w:widowControl w:val="0"/>
        <w:numPr>
          <w:ilvl w:val="0"/>
          <w:numId w:val="20"/>
        </w:numPr>
        <w:jc w:val="both"/>
      </w:pPr>
      <w:r w:rsidRPr="00081FCD">
        <w:t xml:space="preserve">Правила технической эксплуатации тепловых энергоустановок. Утверждены Приказом Министерства энергетики Российской Федерации от 24 марта </w:t>
      </w:r>
      <w:smartTag w:uri="urn:schemas-microsoft-com:office:smarttags" w:element="metricconverter">
        <w:smartTagPr>
          <w:attr w:name="ProductID" w:val="2003 г"/>
        </w:smartTagPr>
        <w:r w:rsidRPr="00081FCD">
          <w:t>2003 г</w:t>
        </w:r>
      </w:smartTag>
      <w:r w:rsidRPr="00081FCD">
        <w:t>. № 115;</w:t>
      </w:r>
    </w:p>
    <w:p w:rsidR="00643CFC" w:rsidRPr="00081FCD" w:rsidRDefault="00643CFC" w:rsidP="00643CFC">
      <w:pPr>
        <w:widowControl w:val="0"/>
        <w:numPr>
          <w:ilvl w:val="0"/>
          <w:numId w:val="20"/>
        </w:numPr>
        <w:jc w:val="both"/>
      </w:pPr>
      <w:r w:rsidRPr="00081FCD">
        <w:t>СНиП 23-01-99 «Строительная климатология» М. Госстрой России, 2000</w:t>
      </w:r>
    </w:p>
    <w:p w:rsidR="00643CFC" w:rsidRPr="00081FCD" w:rsidRDefault="00643CFC" w:rsidP="00643CFC">
      <w:pPr>
        <w:widowControl w:val="0"/>
        <w:numPr>
          <w:ilvl w:val="0"/>
          <w:numId w:val="20"/>
        </w:numPr>
        <w:jc w:val="both"/>
      </w:pPr>
      <w:r w:rsidRPr="00081FCD">
        <w:t>1111 РФ от 12 июля 2011 № 562 «Об утверждении перечня объектов и технологий, имеющих высокую энергетическую эффективность, осуществление инвестиций в создание которых является основанием для предоставления инвестиционного налогового кредита.</w:t>
      </w:r>
    </w:p>
    <w:p w:rsidR="00643CFC" w:rsidRPr="00081FCD" w:rsidRDefault="00643CFC" w:rsidP="00643CFC">
      <w:pPr>
        <w:spacing w:line="240" w:lineRule="exact"/>
      </w:pPr>
    </w:p>
    <w:p w:rsidR="00643CFC" w:rsidRPr="00081FCD" w:rsidRDefault="00643CFC" w:rsidP="00643CFC">
      <w:pPr>
        <w:spacing w:line="240" w:lineRule="exact"/>
      </w:pPr>
    </w:p>
    <w:p w:rsidR="00643CFC" w:rsidRPr="00081FCD" w:rsidRDefault="00643CFC" w:rsidP="00643CFC">
      <w:pPr>
        <w:spacing w:line="240" w:lineRule="exact"/>
      </w:pPr>
    </w:p>
    <w:p w:rsidR="00643CFC" w:rsidRPr="00081FCD" w:rsidRDefault="00643CFC" w:rsidP="00643CFC">
      <w:pPr>
        <w:spacing w:line="240" w:lineRule="exact"/>
      </w:pPr>
    </w:p>
    <w:p w:rsidR="00643CFC" w:rsidRPr="00081FCD" w:rsidRDefault="00643CFC" w:rsidP="00643CFC">
      <w:pPr>
        <w:spacing w:line="240" w:lineRule="exact"/>
      </w:pPr>
    </w:p>
    <w:p w:rsidR="00643CFC" w:rsidRPr="00081FCD" w:rsidRDefault="00643CFC" w:rsidP="00643CFC">
      <w:pPr>
        <w:spacing w:line="240" w:lineRule="exact"/>
      </w:pPr>
    </w:p>
    <w:p w:rsidR="00643CFC" w:rsidRPr="00081FCD" w:rsidRDefault="00643CFC" w:rsidP="00643CFC">
      <w:pPr>
        <w:spacing w:line="240" w:lineRule="exact"/>
      </w:pPr>
    </w:p>
    <w:p w:rsidR="00643CFC" w:rsidRPr="00081FCD" w:rsidRDefault="00643CFC" w:rsidP="00643CFC">
      <w:pPr>
        <w:spacing w:line="240" w:lineRule="exact"/>
      </w:pPr>
    </w:p>
    <w:p w:rsidR="009F2C47" w:rsidRPr="00081FCD" w:rsidRDefault="009F2C47" w:rsidP="00643CFC">
      <w:pPr>
        <w:spacing w:line="240" w:lineRule="exact"/>
      </w:pPr>
    </w:p>
    <w:sectPr w:rsidR="009F2C47" w:rsidRPr="00081FCD" w:rsidSect="00643CFC">
      <w:footerReference w:type="even" r:id="rId8"/>
      <w:pgSz w:w="11900" w:h="16840"/>
      <w:pgMar w:top="731" w:right="526" w:bottom="857" w:left="1428"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416F1" w:rsidRDefault="00F416F1" w:rsidP="006967F1">
      <w:r>
        <w:separator/>
      </w:r>
    </w:p>
  </w:endnote>
  <w:endnote w:type="continuationSeparator" w:id="0">
    <w:p w:rsidR="00F416F1" w:rsidRDefault="00F416F1" w:rsidP="00696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10131" w:rsidRDefault="00000000">
    <w:pPr>
      <w:rPr>
        <w:sz w:val="2"/>
        <w:szCs w:val="2"/>
      </w:rPr>
    </w:pPr>
    <w:r>
      <w:rPr>
        <w:noProof/>
      </w:rPr>
      <w:pict>
        <v:shapetype id="_x0000_t202" coordsize="21600,21600" o:spt="202" path="m,l,21600r21600,l21600,xe">
          <v:stroke joinstyle="miter"/>
          <v:path gradientshapeok="t" o:connecttype="rect"/>
        </v:shapetype>
        <v:shape id="_x0000_s1025" type="#_x0000_t202" style="position:absolute;margin-left:551.05pt;margin-top:796.2pt;width:15.05pt;height:13.8pt;z-index:-251658752;mso-wrap-style:none;mso-wrap-distance-left:5pt;mso-wrap-distance-right:5pt;mso-position-horizontal-relative:page;mso-position-vertical-relative:page" filled="f" stroked="f">
          <v:textbox style="mso-fit-shape-to-text:t" inset="0,0,0,0">
            <w:txbxContent>
              <w:p w:rsidR="00910131" w:rsidRDefault="00910131">
                <w:r>
                  <w:rPr>
                    <w:b/>
                    <w:bCs/>
                  </w:rPr>
                  <w:t>31</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416F1" w:rsidRDefault="00F416F1" w:rsidP="006967F1">
      <w:r>
        <w:separator/>
      </w:r>
    </w:p>
  </w:footnote>
  <w:footnote w:type="continuationSeparator" w:id="0">
    <w:p w:rsidR="00F416F1" w:rsidRDefault="00F416F1" w:rsidP="006967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15:restartNumberingAfterBreak="0">
    <w:nsid w:val="00000003"/>
    <w:multiLevelType w:val="multilevel"/>
    <w:tmpl w:val="0000000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15:restartNumberingAfterBreak="0">
    <w:nsid w:val="00000005"/>
    <w:multiLevelType w:val="multilevel"/>
    <w:tmpl w:val="00000004"/>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15:restartNumberingAfterBreak="0">
    <w:nsid w:val="00000007"/>
    <w:multiLevelType w:val="multilevel"/>
    <w:tmpl w:val="00000006"/>
    <w:lvl w:ilvl="0">
      <w:start w:val="18"/>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8"/>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8"/>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8"/>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8"/>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8"/>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8"/>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8"/>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8"/>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15:restartNumberingAfterBreak="0">
    <w:nsid w:val="00000009"/>
    <w:multiLevelType w:val="multilevel"/>
    <w:tmpl w:val="00000008"/>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15:restartNumberingAfterBreak="0">
    <w:nsid w:val="0000000B"/>
    <w:multiLevelType w:val="multilevel"/>
    <w:tmpl w:val="0000000A"/>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15:restartNumberingAfterBreak="0">
    <w:nsid w:val="0000000D"/>
    <w:multiLevelType w:val="multilevel"/>
    <w:tmpl w:val="0000000C"/>
    <w:lvl w:ilvl="0">
      <w:start w:val="4"/>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4"/>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4"/>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4"/>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4"/>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4"/>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4"/>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4"/>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4"/>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15:restartNumberingAfterBreak="0">
    <w:nsid w:val="0000000F"/>
    <w:multiLevelType w:val="multilevel"/>
    <w:tmpl w:val="0000000E"/>
    <w:lvl w:ilvl="0">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15:restartNumberingAfterBreak="0">
    <w:nsid w:val="00000011"/>
    <w:multiLevelType w:val="multilevel"/>
    <w:tmpl w:val="0000001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15:restartNumberingAfterBreak="0">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15:restartNumberingAfterBreak="0">
    <w:nsid w:val="00000015"/>
    <w:multiLevelType w:val="multilevel"/>
    <w:tmpl w:val="00000014"/>
    <w:lvl w:ilvl="0">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15:restartNumberingAfterBreak="0">
    <w:nsid w:val="00000017"/>
    <w:multiLevelType w:val="multilevel"/>
    <w:tmpl w:val="00000016"/>
    <w:lvl w:ilvl="0">
      <w:start w:val="2010"/>
      <w:numFmt w:val="decimal"/>
      <w:lvlText w:val="27.0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10"/>
      <w:numFmt w:val="decimal"/>
      <w:lvlText w:val="27.0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10"/>
      <w:numFmt w:val="decimal"/>
      <w:lvlText w:val="27.0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10"/>
      <w:numFmt w:val="decimal"/>
      <w:lvlText w:val="27.0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10"/>
      <w:numFmt w:val="decimal"/>
      <w:lvlText w:val="27.0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10"/>
      <w:numFmt w:val="decimal"/>
      <w:lvlText w:val="27.0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10"/>
      <w:numFmt w:val="decimal"/>
      <w:lvlText w:val="27.0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10"/>
      <w:numFmt w:val="decimal"/>
      <w:lvlText w:val="27.0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10"/>
      <w:numFmt w:val="decimal"/>
      <w:lvlText w:val="27.0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15:restartNumberingAfterBreak="0">
    <w:nsid w:val="00000019"/>
    <w:multiLevelType w:val="multilevel"/>
    <w:tmpl w:val="00000018"/>
    <w:lvl w:ilvl="0">
      <w:start w:val="2010"/>
      <w:numFmt w:val="decimal"/>
      <w:lvlText w:val="27.0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10"/>
      <w:numFmt w:val="decimal"/>
      <w:lvlText w:val="27.0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10"/>
      <w:numFmt w:val="decimal"/>
      <w:lvlText w:val="27.0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10"/>
      <w:numFmt w:val="decimal"/>
      <w:lvlText w:val="27.0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10"/>
      <w:numFmt w:val="decimal"/>
      <w:lvlText w:val="27.0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10"/>
      <w:numFmt w:val="decimal"/>
      <w:lvlText w:val="27.0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10"/>
      <w:numFmt w:val="decimal"/>
      <w:lvlText w:val="27.0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10"/>
      <w:numFmt w:val="decimal"/>
      <w:lvlText w:val="27.0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10"/>
      <w:numFmt w:val="decimal"/>
      <w:lvlText w:val="27.0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3" w15:restartNumberingAfterBreak="0">
    <w:nsid w:val="0000001B"/>
    <w:multiLevelType w:val="multilevel"/>
    <w:tmpl w:val="0000001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4" w15:restartNumberingAfterBreak="0">
    <w:nsid w:val="0000001D"/>
    <w:multiLevelType w:val="multilevel"/>
    <w:tmpl w:val="0000001C"/>
    <w:lvl w:ilvl="0">
      <w:start w:val="5"/>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5" w15:restartNumberingAfterBreak="0">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6" w15:restartNumberingAfterBreak="0">
    <w:nsid w:val="00000021"/>
    <w:multiLevelType w:val="multilevel"/>
    <w:tmpl w:val="0000002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7" w15:restartNumberingAfterBreak="0">
    <w:nsid w:val="00000023"/>
    <w:multiLevelType w:val="multilevel"/>
    <w:tmpl w:val="00000022"/>
    <w:lvl w:ilvl="0">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8" w15:restartNumberingAfterBreak="0">
    <w:nsid w:val="00000025"/>
    <w:multiLevelType w:val="multilevel"/>
    <w:tmpl w:val="00000024"/>
    <w:lvl w:ilvl="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9" w15:restartNumberingAfterBreak="0">
    <w:nsid w:val="5C851E4C"/>
    <w:multiLevelType w:val="multilevel"/>
    <w:tmpl w:val="00000004"/>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0" w15:restartNumberingAfterBreak="0">
    <w:nsid w:val="636D237D"/>
    <w:multiLevelType w:val="multilevel"/>
    <w:tmpl w:val="FFFA9CC8"/>
    <w:lvl w:ilvl="0">
      <w:start w:val="1"/>
      <w:numFmt w:val="bullet"/>
      <w:pStyle w:val="a"/>
      <w:suff w:val="space"/>
      <w:lvlText w:val="–"/>
      <w:lvlJc w:val="left"/>
      <w:pPr>
        <w:ind w:left="1"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283"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15:restartNumberingAfterBreak="0">
    <w:nsid w:val="7C3E39E2"/>
    <w:multiLevelType w:val="hybridMultilevel"/>
    <w:tmpl w:val="92D0CA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30850451">
    <w:abstractNumId w:val="21"/>
  </w:num>
  <w:num w:numId="2" w16cid:durableId="1301617515">
    <w:abstractNumId w:val="0"/>
  </w:num>
  <w:num w:numId="3" w16cid:durableId="970984936">
    <w:abstractNumId w:val="1"/>
  </w:num>
  <w:num w:numId="4" w16cid:durableId="564724640">
    <w:abstractNumId w:val="2"/>
  </w:num>
  <w:num w:numId="5" w16cid:durableId="1553469088">
    <w:abstractNumId w:val="19"/>
  </w:num>
  <w:num w:numId="6" w16cid:durableId="339312326">
    <w:abstractNumId w:val="3"/>
  </w:num>
  <w:num w:numId="7" w16cid:durableId="829904937">
    <w:abstractNumId w:val="4"/>
  </w:num>
  <w:num w:numId="8" w16cid:durableId="1601332988">
    <w:abstractNumId w:val="5"/>
  </w:num>
  <w:num w:numId="9" w16cid:durableId="726925806">
    <w:abstractNumId w:val="6"/>
  </w:num>
  <w:num w:numId="10" w16cid:durableId="233391956">
    <w:abstractNumId w:val="7"/>
  </w:num>
  <w:num w:numId="11" w16cid:durableId="1152671693">
    <w:abstractNumId w:val="8"/>
  </w:num>
  <w:num w:numId="12" w16cid:durableId="1767848766">
    <w:abstractNumId w:val="9"/>
  </w:num>
  <w:num w:numId="13" w16cid:durableId="1605503228">
    <w:abstractNumId w:val="10"/>
  </w:num>
  <w:num w:numId="14" w16cid:durableId="150757088">
    <w:abstractNumId w:val="11"/>
  </w:num>
  <w:num w:numId="15" w16cid:durableId="355468969">
    <w:abstractNumId w:val="12"/>
  </w:num>
  <w:num w:numId="16" w16cid:durableId="2080713964">
    <w:abstractNumId w:val="13"/>
  </w:num>
  <w:num w:numId="17" w16cid:durableId="1877309479">
    <w:abstractNumId w:val="14"/>
  </w:num>
  <w:num w:numId="18" w16cid:durableId="45185100">
    <w:abstractNumId w:val="15"/>
  </w:num>
  <w:num w:numId="19" w16cid:durableId="293098218">
    <w:abstractNumId w:val="16"/>
  </w:num>
  <w:num w:numId="20" w16cid:durableId="20908098">
    <w:abstractNumId w:val="17"/>
  </w:num>
  <w:num w:numId="21" w16cid:durableId="808861553">
    <w:abstractNumId w:val="18"/>
  </w:num>
  <w:num w:numId="22" w16cid:durableId="133052498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drawingGridHorizontalSpacing w:val="110"/>
  <w:drawingGridVerticalSpacing w:val="136"/>
  <w:displayHorizontalDrawingGridEvery w:val="2"/>
  <w:displayVerticalDrawingGridEvery w:val="2"/>
  <w:characterSpacingControl w:val="doNotCompress"/>
  <w:hdrShapeDefaults>
    <o:shapedefaults v:ext="edit" spidmax="2052"/>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0C32"/>
    <w:rsid w:val="00005683"/>
    <w:rsid w:val="00021A40"/>
    <w:rsid w:val="0002661A"/>
    <w:rsid w:val="00081FCD"/>
    <w:rsid w:val="000B0C32"/>
    <w:rsid w:val="000C3F15"/>
    <w:rsid w:val="000C5BB7"/>
    <w:rsid w:val="000D0CD1"/>
    <w:rsid w:val="000E67F2"/>
    <w:rsid w:val="00110854"/>
    <w:rsid w:val="00123760"/>
    <w:rsid w:val="001E00EB"/>
    <w:rsid w:val="001F5135"/>
    <w:rsid w:val="00217621"/>
    <w:rsid w:val="00271AB3"/>
    <w:rsid w:val="00276865"/>
    <w:rsid w:val="0029313D"/>
    <w:rsid w:val="00294E62"/>
    <w:rsid w:val="002A1568"/>
    <w:rsid w:val="002D7A01"/>
    <w:rsid w:val="002F152F"/>
    <w:rsid w:val="00373E18"/>
    <w:rsid w:val="00375FF7"/>
    <w:rsid w:val="003D6791"/>
    <w:rsid w:val="003E34E1"/>
    <w:rsid w:val="003E799F"/>
    <w:rsid w:val="00443D0A"/>
    <w:rsid w:val="004672FE"/>
    <w:rsid w:val="004B4CAD"/>
    <w:rsid w:val="0054366D"/>
    <w:rsid w:val="00570CA0"/>
    <w:rsid w:val="005B6B0F"/>
    <w:rsid w:val="005B7966"/>
    <w:rsid w:val="00600A60"/>
    <w:rsid w:val="00602063"/>
    <w:rsid w:val="00610D48"/>
    <w:rsid w:val="00643CFC"/>
    <w:rsid w:val="0067456E"/>
    <w:rsid w:val="006967F1"/>
    <w:rsid w:val="006A1C24"/>
    <w:rsid w:val="006C549F"/>
    <w:rsid w:val="006D03A5"/>
    <w:rsid w:val="006F65A2"/>
    <w:rsid w:val="00732878"/>
    <w:rsid w:val="00745B9E"/>
    <w:rsid w:val="007C0DA0"/>
    <w:rsid w:val="007C39E2"/>
    <w:rsid w:val="007D3CAD"/>
    <w:rsid w:val="007D440C"/>
    <w:rsid w:val="00803E56"/>
    <w:rsid w:val="0080557A"/>
    <w:rsid w:val="008451E2"/>
    <w:rsid w:val="008468D6"/>
    <w:rsid w:val="008838C8"/>
    <w:rsid w:val="008C7DA9"/>
    <w:rsid w:val="008F0D62"/>
    <w:rsid w:val="008F2312"/>
    <w:rsid w:val="00910131"/>
    <w:rsid w:val="00950893"/>
    <w:rsid w:val="009637F8"/>
    <w:rsid w:val="009F2C47"/>
    <w:rsid w:val="00A234D2"/>
    <w:rsid w:val="00A305D3"/>
    <w:rsid w:val="00A336F7"/>
    <w:rsid w:val="00A53134"/>
    <w:rsid w:val="00A80D37"/>
    <w:rsid w:val="00A97062"/>
    <w:rsid w:val="00AA49A3"/>
    <w:rsid w:val="00AA4C9E"/>
    <w:rsid w:val="00B26B51"/>
    <w:rsid w:val="00B455F7"/>
    <w:rsid w:val="00B6692E"/>
    <w:rsid w:val="00BC2097"/>
    <w:rsid w:val="00C50143"/>
    <w:rsid w:val="00C73BFD"/>
    <w:rsid w:val="00C80903"/>
    <w:rsid w:val="00CC0146"/>
    <w:rsid w:val="00CC0B7A"/>
    <w:rsid w:val="00CF25E2"/>
    <w:rsid w:val="00D22DA9"/>
    <w:rsid w:val="00D9267B"/>
    <w:rsid w:val="00DE4826"/>
    <w:rsid w:val="00DF2E9D"/>
    <w:rsid w:val="00E80597"/>
    <w:rsid w:val="00E8576E"/>
    <w:rsid w:val="00EC1D60"/>
    <w:rsid w:val="00EC54D6"/>
    <w:rsid w:val="00F27CD1"/>
    <w:rsid w:val="00F35BD0"/>
    <w:rsid w:val="00F416F1"/>
    <w:rsid w:val="00F51FF7"/>
    <w:rsid w:val="00F9469B"/>
    <w:rsid w:val="00FA387B"/>
    <w:rsid w:val="00FC3C77"/>
    <w:rsid w:val="00FD3140"/>
    <w:rsid w:val="00FE12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2"/>
    <o:shapelayout v:ext="edit">
      <o:idmap v:ext="edit" data="2"/>
    </o:shapelayout>
  </w:shapeDefaults>
  <w:decimalSymbol w:val=","/>
  <w:listSeparator w:val=";"/>
  <w14:docId w14:val="41562C37"/>
  <w15:docId w15:val="{B2ECED90-8F58-4735-BC4D-3F7E19767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B0C32"/>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C73BFD"/>
    <w:pPr>
      <w:ind w:left="720"/>
      <w:contextualSpacing/>
    </w:pPr>
  </w:style>
  <w:style w:type="character" w:customStyle="1" w:styleId="1">
    <w:name w:val="Заголовок №1_"/>
    <w:link w:val="10"/>
    <w:rsid w:val="00643CFC"/>
    <w:rPr>
      <w:b/>
      <w:bCs/>
      <w:sz w:val="50"/>
      <w:szCs w:val="50"/>
      <w:shd w:val="clear" w:color="auto" w:fill="FFFFFF"/>
    </w:rPr>
  </w:style>
  <w:style w:type="character" w:customStyle="1" w:styleId="3">
    <w:name w:val="Основной текст (3)_"/>
    <w:link w:val="30"/>
    <w:rsid w:val="00643CFC"/>
    <w:rPr>
      <w:b/>
      <w:bCs/>
      <w:sz w:val="38"/>
      <w:szCs w:val="38"/>
      <w:shd w:val="clear" w:color="auto" w:fill="FFFFFF"/>
    </w:rPr>
  </w:style>
  <w:style w:type="character" w:customStyle="1" w:styleId="2">
    <w:name w:val="Основной текст (2)_"/>
    <w:link w:val="20"/>
    <w:rsid w:val="00643CFC"/>
    <w:rPr>
      <w:shd w:val="clear" w:color="auto" w:fill="FFFFFF"/>
    </w:rPr>
  </w:style>
  <w:style w:type="character" w:customStyle="1" w:styleId="21">
    <w:name w:val="Заголовок №2_"/>
    <w:link w:val="22"/>
    <w:rsid w:val="00643CFC"/>
    <w:rPr>
      <w:b/>
      <w:bCs/>
      <w:shd w:val="clear" w:color="auto" w:fill="FFFFFF"/>
    </w:rPr>
  </w:style>
  <w:style w:type="character" w:customStyle="1" w:styleId="4">
    <w:name w:val="Основной текст (4)_"/>
    <w:link w:val="40"/>
    <w:rsid w:val="00643CFC"/>
    <w:rPr>
      <w:b/>
      <w:bCs/>
      <w:shd w:val="clear" w:color="auto" w:fill="FFFFFF"/>
    </w:rPr>
  </w:style>
  <w:style w:type="paragraph" w:customStyle="1" w:styleId="10">
    <w:name w:val="Заголовок №1"/>
    <w:basedOn w:val="a0"/>
    <w:link w:val="1"/>
    <w:rsid w:val="00643CFC"/>
    <w:pPr>
      <w:widowControl w:val="0"/>
      <w:shd w:val="clear" w:color="auto" w:fill="FFFFFF"/>
      <w:spacing w:after="180" w:line="240" w:lineRule="atLeast"/>
      <w:jc w:val="center"/>
      <w:outlineLvl w:val="0"/>
    </w:pPr>
    <w:rPr>
      <w:rFonts w:asciiTheme="minorHAnsi" w:eastAsiaTheme="minorHAnsi" w:hAnsiTheme="minorHAnsi" w:cstheme="minorBidi"/>
      <w:b/>
      <w:bCs/>
      <w:sz w:val="50"/>
      <w:szCs w:val="50"/>
      <w:lang w:eastAsia="en-US"/>
    </w:rPr>
  </w:style>
  <w:style w:type="paragraph" w:customStyle="1" w:styleId="30">
    <w:name w:val="Основной текст (3)"/>
    <w:basedOn w:val="a0"/>
    <w:link w:val="3"/>
    <w:rsid w:val="00643CFC"/>
    <w:pPr>
      <w:widowControl w:val="0"/>
      <w:shd w:val="clear" w:color="auto" w:fill="FFFFFF"/>
      <w:spacing w:before="180" w:line="451" w:lineRule="exact"/>
      <w:jc w:val="center"/>
    </w:pPr>
    <w:rPr>
      <w:rFonts w:asciiTheme="minorHAnsi" w:eastAsiaTheme="minorHAnsi" w:hAnsiTheme="minorHAnsi" w:cstheme="minorBidi"/>
      <w:b/>
      <w:bCs/>
      <w:sz w:val="38"/>
      <w:szCs w:val="38"/>
      <w:lang w:eastAsia="en-US"/>
    </w:rPr>
  </w:style>
  <w:style w:type="paragraph" w:customStyle="1" w:styleId="20">
    <w:name w:val="Основной текст (2)"/>
    <w:basedOn w:val="a0"/>
    <w:link w:val="2"/>
    <w:rsid w:val="00643CFC"/>
    <w:pPr>
      <w:widowControl w:val="0"/>
      <w:shd w:val="clear" w:color="auto" w:fill="FFFFFF"/>
      <w:spacing w:after="4860" w:line="240" w:lineRule="atLeast"/>
      <w:jc w:val="center"/>
    </w:pPr>
    <w:rPr>
      <w:rFonts w:asciiTheme="minorHAnsi" w:eastAsiaTheme="minorHAnsi" w:hAnsiTheme="minorHAnsi" w:cstheme="minorBidi"/>
      <w:sz w:val="22"/>
      <w:szCs w:val="22"/>
      <w:lang w:eastAsia="en-US"/>
    </w:rPr>
  </w:style>
  <w:style w:type="paragraph" w:customStyle="1" w:styleId="22">
    <w:name w:val="Заголовок №2"/>
    <w:basedOn w:val="a0"/>
    <w:link w:val="21"/>
    <w:rsid w:val="00643CFC"/>
    <w:pPr>
      <w:widowControl w:val="0"/>
      <w:shd w:val="clear" w:color="auto" w:fill="FFFFFF"/>
      <w:spacing w:line="288" w:lineRule="exact"/>
      <w:jc w:val="center"/>
      <w:outlineLvl w:val="1"/>
    </w:pPr>
    <w:rPr>
      <w:rFonts w:asciiTheme="minorHAnsi" w:eastAsiaTheme="minorHAnsi" w:hAnsiTheme="minorHAnsi" w:cstheme="minorBidi"/>
      <w:b/>
      <w:bCs/>
      <w:sz w:val="22"/>
      <w:szCs w:val="22"/>
      <w:lang w:eastAsia="en-US"/>
    </w:rPr>
  </w:style>
  <w:style w:type="paragraph" w:customStyle="1" w:styleId="40">
    <w:name w:val="Основной текст (4)"/>
    <w:basedOn w:val="a0"/>
    <w:link w:val="4"/>
    <w:rsid w:val="00643CFC"/>
    <w:pPr>
      <w:widowControl w:val="0"/>
      <w:shd w:val="clear" w:color="auto" w:fill="FFFFFF"/>
      <w:spacing w:after="240" w:line="288" w:lineRule="exact"/>
      <w:jc w:val="center"/>
    </w:pPr>
    <w:rPr>
      <w:rFonts w:asciiTheme="minorHAnsi" w:eastAsiaTheme="minorHAnsi" w:hAnsiTheme="minorHAnsi" w:cstheme="minorBidi"/>
      <w:b/>
      <w:bCs/>
      <w:sz w:val="22"/>
      <w:szCs w:val="22"/>
      <w:lang w:eastAsia="en-US"/>
    </w:rPr>
  </w:style>
  <w:style w:type="paragraph" w:styleId="23">
    <w:name w:val="toc 2"/>
    <w:basedOn w:val="a0"/>
    <w:next w:val="a0"/>
    <w:link w:val="24"/>
    <w:autoRedefine/>
    <w:semiHidden/>
    <w:rsid w:val="00643CFC"/>
    <w:pPr>
      <w:widowControl w:val="0"/>
      <w:ind w:left="240"/>
    </w:pPr>
    <w:rPr>
      <w:rFonts w:ascii="Microsoft Sans Serif" w:eastAsia="Microsoft Sans Serif" w:hAnsi="Microsoft Sans Serif" w:cs="Microsoft Sans Serif"/>
      <w:color w:val="000000"/>
    </w:rPr>
  </w:style>
  <w:style w:type="character" w:customStyle="1" w:styleId="25">
    <w:name w:val="Основной текст (2) + Полужирный"/>
    <w:rsid w:val="00643CFC"/>
    <w:rPr>
      <w:rFonts w:ascii="Times New Roman" w:hAnsi="Times New Roman" w:cs="Times New Roman"/>
      <w:b/>
      <w:bCs/>
      <w:u w:val="none"/>
      <w:lang w:bidi="ar-SA"/>
    </w:rPr>
  </w:style>
  <w:style w:type="character" w:customStyle="1" w:styleId="213pt1">
    <w:name w:val="Основной текст (2) + 13 pt1"/>
    <w:aliases w:val="Полужирный6"/>
    <w:rsid w:val="00643CFC"/>
    <w:rPr>
      <w:rFonts w:ascii="Times New Roman" w:hAnsi="Times New Roman" w:cs="Times New Roman"/>
      <w:b/>
      <w:bCs/>
      <w:sz w:val="26"/>
      <w:szCs w:val="26"/>
      <w:u w:val="none"/>
      <w:lang w:bidi="ar-SA"/>
    </w:rPr>
  </w:style>
  <w:style w:type="character" w:customStyle="1" w:styleId="24">
    <w:name w:val="Оглавление 2 Знак"/>
    <w:link w:val="23"/>
    <w:rsid w:val="00643CFC"/>
    <w:rPr>
      <w:rFonts w:ascii="Microsoft Sans Serif" w:eastAsia="Microsoft Sans Serif" w:hAnsi="Microsoft Sans Serif" w:cs="Microsoft Sans Serif"/>
      <w:color w:val="000000"/>
      <w:sz w:val="24"/>
      <w:szCs w:val="24"/>
      <w:lang w:eastAsia="ru-RU"/>
    </w:rPr>
  </w:style>
  <w:style w:type="character" w:customStyle="1" w:styleId="a5">
    <w:name w:val="Колонтитул"/>
    <w:rsid w:val="00643CFC"/>
    <w:rPr>
      <w:rFonts w:ascii="Times New Roman" w:hAnsi="Times New Roman" w:cs="Times New Roman"/>
      <w:b/>
      <w:bCs/>
      <w:w w:val="100"/>
      <w:sz w:val="24"/>
      <w:szCs w:val="24"/>
      <w:u w:val="none"/>
    </w:rPr>
  </w:style>
  <w:style w:type="character" w:customStyle="1" w:styleId="2ArialNarrow">
    <w:name w:val="Основной текст (2) + Arial Narrow"/>
    <w:aliases w:val="17 pt"/>
    <w:rsid w:val="00643CFC"/>
    <w:rPr>
      <w:rFonts w:ascii="Arial Narrow" w:hAnsi="Arial Narrow" w:cs="Arial Narrow"/>
      <w:sz w:val="34"/>
      <w:szCs w:val="34"/>
      <w:u w:val="none"/>
      <w:lang w:bidi="ar-SA"/>
    </w:rPr>
  </w:style>
  <w:style w:type="character" w:customStyle="1" w:styleId="2CourierNew">
    <w:name w:val="Основной текст (2) + Courier New"/>
    <w:aliases w:val="5 pt"/>
    <w:rsid w:val="00643CFC"/>
    <w:rPr>
      <w:rFonts w:ascii="Courier New" w:hAnsi="Courier New" w:cs="Courier New"/>
      <w:sz w:val="10"/>
      <w:szCs w:val="10"/>
      <w:u w:val="none"/>
      <w:lang w:bidi="ar-SA"/>
    </w:rPr>
  </w:style>
  <w:style w:type="table" w:styleId="a6">
    <w:name w:val="Table Grid"/>
    <w:basedOn w:val="a2"/>
    <w:rsid w:val="00643CFC"/>
    <w:pPr>
      <w:widowControl w:val="0"/>
      <w:spacing w:after="0" w:line="240" w:lineRule="auto"/>
    </w:pPr>
    <w:rPr>
      <w:rFonts w:ascii="Microsoft Sans Serif" w:eastAsia="Microsoft Sans Serif" w:hAnsi="Microsoft Sans Serif" w:cs="Microsoft Sans Serif"/>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Подпись к таблице_"/>
    <w:link w:val="11"/>
    <w:rsid w:val="00643CFC"/>
    <w:rPr>
      <w:shd w:val="clear" w:color="auto" w:fill="FFFFFF"/>
    </w:rPr>
  </w:style>
  <w:style w:type="paragraph" w:customStyle="1" w:styleId="11">
    <w:name w:val="Подпись к таблице1"/>
    <w:basedOn w:val="a0"/>
    <w:link w:val="a7"/>
    <w:rsid w:val="00643CFC"/>
    <w:pPr>
      <w:widowControl w:val="0"/>
      <w:shd w:val="clear" w:color="auto" w:fill="FFFFFF"/>
      <w:spacing w:line="240" w:lineRule="atLeast"/>
    </w:pPr>
    <w:rPr>
      <w:rFonts w:asciiTheme="minorHAnsi" w:eastAsiaTheme="minorHAnsi" w:hAnsiTheme="minorHAnsi" w:cstheme="minorBidi"/>
      <w:sz w:val="22"/>
      <w:szCs w:val="22"/>
      <w:lang w:eastAsia="en-US"/>
    </w:rPr>
  </w:style>
  <w:style w:type="character" w:customStyle="1" w:styleId="213pt">
    <w:name w:val="Основной текст (2) + 13 pt"/>
    <w:aliases w:val="Курсив"/>
    <w:rsid w:val="00643CFC"/>
    <w:rPr>
      <w:rFonts w:ascii="Times New Roman" w:hAnsi="Times New Roman" w:cs="Times New Roman"/>
      <w:i/>
      <w:iCs/>
      <w:sz w:val="26"/>
      <w:szCs w:val="26"/>
      <w:u w:val="none"/>
      <w:lang w:bidi="ar-SA"/>
    </w:rPr>
  </w:style>
  <w:style w:type="character" w:customStyle="1" w:styleId="240">
    <w:name w:val="Основной текст (2) + 4"/>
    <w:aliases w:val="5 pt13"/>
    <w:rsid w:val="00643CFC"/>
    <w:rPr>
      <w:rFonts w:ascii="Times New Roman" w:hAnsi="Times New Roman" w:cs="Times New Roman"/>
      <w:sz w:val="9"/>
      <w:szCs w:val="9"/>
      <w:u w:val="none"/>
      <w:lang w:bidi="ar-SA"/>
    </w:rPr>
  </w:style>
  <w:style w:type="character" w:customStyle="1" w:styleId="210">
    <w:name w:val="Основной текст (2) + 10"/>
    <w:aliases w:val="5 pt12"/>
    <w:rsid w:val="00643CFC"/>
    <w:rPr>
      <w:rFonts w:ascii="Times New Roman" w:hAnsi="Times New Roman" w:cs="Times New Roman"/>
      <w:sz w:val="21"/>
      <w:szCs w:val="21"/>
      <w:u w:val="none"/>
      <w:lang w:bidi="ar-SA"/>
    </w:rPr>
  </w:style>
  <w:style w:type="character" w:customStyle="1" w:styleId="2TrebuchetMS">
    <w:name w:val="Основной текст (2) + Trebuchet MS"/>
    <w:aliases w:val="11 pt"/>
    <w:rsid w:val="00643CFC"/>
    <w:rPr>
      <w:rFonts w:ascii="Trebuchet MS" w:hAnsi="Trebuchet MS" w:cs="Trebuchet MS"/>
      <w:sz w:val="22"/>
      <w:szCs w:val="22"/>
      <w:u w:val="none"/>
      <w:lang w:bidi="ar-SA"/>
    </w:rPr>
  </w:style>
  <w:style w:type="character" w:customStyle="1" w:styleId="2MicrosoftSansSerif">
    <w:name w:val="Основной текст (2) + Microsoft Sans Serif"/>
    <w:aliases w:val="9,5 pt11"/>
    <w:rsid w:val="00643CFC"/>
    <w:rPr>
      <w:rFonts w:ascii="Microsoft Sans Serif" w:hAnsi="Microsoft Sans Serif" w:cs="Microsoft Sans Serif"/>
      <w:sz w:val="19"/>
      <w:szCs w:val="19"/>
      <w:u w:val="none"/>
      <w:lang w:bidi="ar-SA"/>
    </w:rPr>
  </w:style>
  <w:style w:type="character" w:customStyle="1" w:styleId="2TrebuchetMS1">
    <w:name w:val="Основной текст (2) + Trebuchet MS1"/>
    <w:aliases w:val="5 pt10"/>
    <w:rsid w:val="00643CFC"/>
    <w:rPr>
      <w:rFonts w:ascii="Trebuchet MS" w:hAnsi="Trebuchet MS" w:cs="Trebuchet MS"/>
      <w:sz w:val="10"/>
      <w:szCs w:val="10"/>
      <w:u w:val="none"/>
      <w:lang w:bidi="ar-SA"/>
    </w:rPr>
  </w:style>
  <w:style w:type="character" w:customStyle="1" w:styleId="211pt">
    <w:name w:val="Основной текст (2) + 11 pt"/>
    <w:rsid w:val="00643CFC"/>
    <w:rPr>
      <w:rFonts w:ascii="Times New Roman" w:hAnsi="Times New Roman" w:cs="Times New Roman"/>
      <w:sz w:val="22"/>
      <w:szCs w:val="22"/>
      <w:u w:val="none"/>
      <w:lang w:bidi="ar-SA"/>
    </w:rPr>
  </w:style>
  <w:style w:type="character" w:customStyle="1" w:styleId="29pt">
    <w:name w:val="Основной текст (2) + 9 pt"/>
    <w:rsid w:val="00643CFC"/>
    <w:rPr>
      <w:rFonts w:ascii="Times New Roman" w:hAnsi="Times New Roman" w:cs="Times New Roman"/>
      <w:sz w:val="18"/>
      <w:szCs w:val="18"/>
      <w:u w:val="none"/>
      <w:lang w:bidi="ar-SA"/>
    </w:rPr>
  </w:style>
  <w:style w:type="character" w:customStyle="1" w:styleId="29pt1">
    <w:name w:val="Основной текст (2) + 9 pt1"/>
    <w:rsid w:val="00643CFC"/>
    <w:rPr>
      <w:rFonts w:ascii="Times New Roman" w:hAnsi="Times New Roman" w:cs="Times New Roman"/>
      <w:sz w:val="18"/>
      <w:szCs w:val="18"/>
      <w:u w:val="none"/>
      <w:lang w:bidi="ar-SA"/>
    </w:rPr>
  </w:style>
  <w:style w:type="character" w:customStyle="1" w:styleId="24pt">
    <w:name w:val="Основной текст (2) + 4 pt"/>
    <w:aliases w:val="Курсив4"/>
    <w:rsid w:val="00643CFC"/>
    <w:rPr>
      <w:rFonts w:ascii="Times New Roman" w:hAnsi="Times New Roman" w:cs="Times New Roman"/>
      <w:i/>
      <w:iCs/>
      <w:sz w:val="8"/>
      <w:szCs w:val="8"/>
      <w:u w:val="none"/>
      <w:lang w:bidi="ar-SA"/>
    </w:rPr>
  </w:style>
  <w:style w:type="paragraph" w:styleId="a8">
    <w:name w:val="header"/>
    <w:basedOn w:val="a0"/>
    <w:link w:val="a9"/>
    <w:rsid w:val="00643CFC"/>
    <w:pPr>
      <w:widowControl w:val="0"/>
      <w:tabs>
        <w:tab w:val="center" w:pos="4677"/>
        <w:tab w:val="right" w:pos="9355"/>
      </w:tabs>
    </w:pPr>
    <w:rPr>
      <w:rFonts w:ascii="Microsoft Sans Serif" w:eastAsia="Microsoft Sans Serif" w:hAnsi="Microsoft Sans Serif" w:cs="Microsoft Sans Serif"/>
      <w:color w:val="000000"/>
    </w:rPr>
  </w:style>
  <w:style w:type="character" w:customStyle="1" w:styleId="a9">
    <w:name w:val="Верхний колонтитул Знак"/>
    <w:basedOn w:val="a1"/>
    <w:link w:val="a8"/>
    <w:rsid w:val="00643CFC"/>
    <w:rPr>
      <w:rFonts w:ascii="Microsoft Sans Serif" w:eastAsia="Microsoft Sans Serif" w:hAnsi="Microsoft Sans Serif" w:cs="Microsoft Sans Serif"/>
      <w:color w:val="000000"/>
      <w:sz w:val="24"/>
      <w:szCs w:val="24"/>
      <w:lang w:eastAsia="ru-RU"/>
    </w:rPr>
  </w:style>
  <w:style w:type="paragraph" w:styleId="aa">
    <w:name w:val="footer"/>
    <w:basedOn w:val="a0"/>
    <w:link w:val="ab"/>
    <w:rsid w:val="00643CFC"/>
    <w:pPr>
      <w:widowControl w:val="0"/>
      <w:tabs>
        <w:tab w:val="center" w:pos="4677"/>
        <w:tab w:val="right" w:pos="9355"/>
      </w:tabs>
    </w:pPr>
    <w:rPr>
      <w:rFonts w:ascii="Microsoft Sans Serif" w:eastAsia="Microsoft Sans Serif" w:hAnsi="Microsoft Sans Serif" w:cs="Microsoft Sans Serif"/>
      <w:color w:val="000000"/>
    </w:rPr>
  </w:style>
  <w:style w:type="character" w:customStyle="1" w:styleId="ab">
    <w:name w:val="Нижний колонтитул Знак"/>
    <w:basedOn w:val="a1"/>
    <w:link w:val="aa"/>
    <w:rsid w:val="00643CFC"/>
    <w:rPr>
      <w:rFonts w:ascii="Microsoft Sans Serif" w:eastAsia="Microsoft Sans Serif" w:hAnsi="Microsoft Sans Serif" w:cs="Microsoft Sans Serif"/>
      <w:color w:val="000000"/>
      <w:sz w:val="24"/>
      <w:szCs w:val="24"/>
      <w:lang w:eastAsia="ru-RU"/>
    </w:rPr>
  </w:style>
  <w:style w:type="paragraph" w:customStyle="1" w:styleId="ConsTitle">
    <w:name w:val="ConsTitle"/>
    <w:rsid w:val="00643CFC"/>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c">
    <w:name w:val="Normal (Web)"/>
    <w:basedOn w:val="a0"/>
    <w:rsid w:val="00643CFC"/>
    <w:pPr>
      <w:spacing w:before="100" w:beforeAutospacing="1" w:after="100" w:afterAutospacing="1"/>
    </w:pPr>
  </w:style>
  <w:style w:type="paragraph" w:customStyle="1" w:styleId="ad">
    <w:name w:val="Абзац"/>
    <w:basedOn w:val="a0"/>
    <w:link w:val="ae"/>
    <w:qFormat/>
    <w:rsid w:val="00643CFC"/>
    <w:pPr>
      <w:spacing w:before="120" w:after="20"/>
      <w:ind w:firstLine="567"/>
      <w:jc w:val="both"/>
    </w:pPr>
  </w:style>
  <w:style w:type="character" w:customStyle="1" w:styleId="ae">
    <w:name w:val="Абзац Знак"/>
    <w:link w:val="ad"/>
    <w:rsid w:val="00643CFC"/>
    <w:rPr>
      <w:rFonts w:ascii="Times New Roman" w:eastAsia="Times New Roman" w:hAnsi="Times New Roman" w:cs="Times New Roman"/>
      <w:sz w:val="24"/>
      <w:szCs w:val="24"/>
    </w:rPr>
  </w:style>
  <w:style w:type="paragraph" w:styleId="a">
    <w:name w:val="List"/>
    <w:basedOn w:val="a0"/>
    <w:link w:val="af"/>
    <w:rsid w:val="00643CFC"/>
    <w:pPr>
      <w:numPr>
        <w:numId w:val="22"/>
      </w:numPr>
      <w:spacing w:after="60"/>
      <w:jc w:val="both"/>
    </w:pPr>
    <w:rPr>
      <w:snapToGrid w:val="0"/>
    </w:rPr>
  </w:style>
  <w:style w:type="character" w:customStyle="1" w:styleId="af">
    <w:name w:val="Список Знак"/>
    <w:link w:val="a"/>
    <w:rsid w:val="00643CFC"/>
    <w:rPr>
      <w:rFonts w:ascii="Times New Roman" w:eastAsia="Times New Roman" w:hAnsi="Times New Roman" w:cs="Times New Roman"/>
      <w:snapToGrid w:val="0"/>
      <w:sz w:val="24"/>
      <w:szCs w:val="24"/>
    </w:rPr>
  </w:style>
  <w:style w:type="character" w:customStyle="1" w:styleId="highlighthighlightactive">
    <w:name w:val="highlight highlight_active"/>
    <w:basedOn w:val="a1"/>
    <w:rsid w:val="00643CFC"/>
  </w:style>
  <w:style w:type="paragraph" w:customStyle="1" w:styleId="af0">
    <w:name w:val="Название таблицы"/>
    <w:basedOn w:val="af1"/>
    <w:rsid w:val="00643CFC"/>
    <w:pPr>
      <w:keepNext/>
      <w:widowControl/>
      <w:spacing w:before="120"/>
    </w:pPr>
    <w:rPr>
      <w:rFonts w:ascii="Times New Roman" w:eastAsia="Times New Roman" w:hAnsi="Times New Roman" w:cs="Times New Roman"/>
      <w:color w:val="auto"/>
      <w:sz w:val="22"/>
      <w:szCs w:val="22"/>
    </w:rPr>
  </w:style>
  <w:style w:type="paragraph" w:customStyle="1" w:styleId="af2">
    <w:name w:val="Табличный_заголовки"/>
    <w:basedOn w:val="a0"/>
    <w:rsid w:val="00643CFC"/>
    <w:pPr>
      <w:keepNext/>
      <w:keepLines/>
      <w:jc w:val="center"/>
    </w:pPr>
    <w:rPr>
      <w:b/>
      <w:sz w:val="20"/>
      <w:szCs w:val="20"/>
    </w:rPr>
  </w:style>
  <w:style w:type="paragraph" w:customStyle="1" w:styleId="af3">
    <w:name w:val="Табличный_центр"/>
    <w:basedOn w:val="a0"/>
    <w:rsid w:val="00643CFC"/>
    <w:pPr>
      <w:jc w:val="center"/>
    </w:pPr>
    <w:rPr>
      <w:sz w:val="20"/>
      <w:szCs w:val="22"/>
    </w:rPr>
  </w:style>
  <w:style w:type="paragraph" w:styleId="af1">
    <w:name w:val="caption"/>
    <w:basedOn w:val="a0"/>
    <w:next w:val="a0"/>
    <w:semiHidden/>
    <w:unhideWhenUsed/>
    <w:qFormat/>
    <w:rsid w:val="00643CFC"/>
    <w:pPr>
      <w:widowControl w:val="0"/>
    </w:pPr>
    <w:rPr>
      <w:rFonts w:ascii="Microsoft Sans Serif" w:eastAsia="Microsoft Sans Serif" w:hAnsi="Microsoft Sans Serif" w:cs="Microsoft Sans Serif"/>
      <w:b/>
      <w:bCs/>
      <w:color w:val="000000"/>
      <w:sz w:val="20"/>
      <w:szCs w:val="20"/>
    </w:rPr>
  </w:style>
  <w:style w:type="paragraph" w:styleId="af4">
    <w:name w:val="Balloon Text"/>
    <w:basedOn w:val="a0"/>
    <w:link w:val="af5"/>
    <w:uiPriority w:val="99"/>
    <w:semiHidden/>
    <w:unhideWhenUsed/>
    <w:rsid w:val="009F2C47"/>
    <w:rPr>
      <w:rFonts w:ascii="Segoe UI" w:hAnsi="Segoe UI" w:cs="Segoe UI"/>
      <w:sz w:val="18"/>
      <w:szCs w:val="18"/>
    </w:rPr>
  </w:style>
  <w:style w:type="character" w:customStyle="1" w:styleId="af5">
    <w:name w:val="Текст выноски Знак"/>
    <w:basedOn w:val="a1"/>
    <w:link w:val="af4"/>
    <w:uiPriority w:val="99"/>
    <w:semiHidden/>
    <w:rsid w:val="009F2C4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5171930">
      <w:bodyDiv w:val="1"/>
      <w:marLeft w:val="0"/>
      <w:marRight w:val="0"/>
      <w:marTop w:val="0"/>
      <w:marBottom w:val="0"/>
      <w:divBdr>
        <w:top w:val="none" w:sz="0" w:space="0" w:color="auto"/>
        <w:left w:val="none" w:sz="0" w:space="0" w:color="auto"/>
        <w:bottom w:val="none" w:sz="0" w:space="0" w:color="auto"/>
        <w:right w:val="none" w:sz="0" w:space="0" w:color="auto"/>
      </w:divBdr>
    </w:div>
    <w:div w:id="1908374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908E72-5EE2-47BC-AB06-07B50673A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20</Pages>
  <Words>6618</Words>
  <Characters>37727</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41</cp:revision>
  <cp:lastPrinted>2023-04-04T08:37:00Z</cp:lastPrinted>
  <dcterms:created xsi:type="dcterms:W3CDTF">2018-04-09T09:46:00Z</dcterms:created>
  <dcterms:modified xsi:type="dcterms:W3CDTF">2025-06-16T03:55:00Z</dcterms:modified>
</cp:coreProperties>
</file>